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C8" w:rsidRPr="002A1AC7" w:rsidRDefault="00386D7A" w:rsidP="00F870A9">
      <w:pPr>
        <w:spacing w:after="240"/>
        <w:jc w:val="center"/>
        <w:rPr>
          <w:rFonts w:ascii="Proxima Nova Rg" w:eastAsia="Proxima Nova" w:hAnsi="Proxima Nova Rg" w:cs="Proxima Nova"/>
          <w:sz w:val="24"/>
          <w:szCs w:val="24"/>
        </w:rPr>
      </w:pPr>
      <w:r>
        <w:rPr>
          <w:rFonts w:ascii="Proxima Nova Rg" w:eastAsia="Proxima Nova" w:hAnsi="Proxima Nova Rg" w:cs="Proxima Nova"/>
          <w:noProof/>
          <w:lang w:eastAsia="ru-RU"/>
        </w:rPr>
        <w:drawing>
          <wp:inline distT="0" distB="0" distL="0" distR="0">
            <wp:extent cx="6515100" cy="8915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42" cy="892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2C8" w:rsidRPr="00F870A9">
        <w:rPr>
          <w:rFonts w:ascii="Times New Roman" w:hAnsi="Times New Roman" w:cs="Times New Roman"/>
        </w:rPr>
        <w:br w:type="page"/>
      </w:r>
    </w:p>
    <w:p w:rsidR="00DB25B5" w:rsidRDefault="00DB25B5" w:rsidP="00F051AD">
      <w:pPr>
        <w:spacing w:before="3600"/>
        <w:jc w:val="center"/>
        <w:rPr>
          <w:rFonts w:ascii="Proxima Nova Rg" w:hAnsi="Proxima Nova Rg"/>
          <w:sz w:val="24"/>
          <w:szCs w:val="24"/>
        </w:rPr>
      </w:pPr>
    </w:p>
    <w:p w:rsidR="00446EF3" w:rsidRDefault="00446EF3" w:rsidP="00B97571">
      <w:pPr>
        <w:spacing w:after="160" w:line="259" w:lineRule="auto"/>
        <w:jc w:val="center"/>
        <w:rPr>
          <w:rFonts w:ascii="Proxima Nova Rg" w:hAnsi="Proxima Nova Rg"/>
          <w:b/>
          <w:caps/>
          <w:sz w:val="24"/>
          <w:szCs w:val="24"/>
        </w:rPr>
      </w:pPr>
      <w:r>
        <w:rPr>
          <w:rFonts w:ascii="Proxima Nova Rg" w:hAnsi="Proxima Nova Rg"/>
          <w:b/>
          <w:caps/>
          <w:sz w:val="24"/>
          <w:szCs w:val="24"/>
        </w:rPr>
        <w:t>СОДЕРЖАнИЕ: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616068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F22C8" w:rsidRDefault="001F22C8">
          <w:pPr>
            <w:pStyle w:val="a7"/>
          </w:pPr>
        </w:p>
        <w:p w:rsidR="00FE0CFE" w:rsidRPr="00FE0CFE" w:rsidRDefault="00A61A59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r w:rsidRPr="00A61A59">
            <w:fldChar w:fldCharType="begin"/>
          </w:r>
          <w:r w:rsidR="001F22C8">
            <w:instrText xml:space="preserve"> TOC \o "1-3" \h \z \u </w:instrText>
          </w:r>
          <w:r w:rsidRPr="00A61A59">
            <w:fldChar w:fldCharType="separate"/>
          </w:r>
          <w:hyperlink w:anchor="_Toc67410533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1.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Общая характеристика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instrText xml:space="preserve"> PAGEREF _Toc67410533 \h </w:instrTex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separate"/>
            </w:r>
            <w:r w:rsidR="0047737D">
              <w:rPr>
                <w:rFonts w:ascii="Proxima Nova Rg" w:hAnsi="Proxima Nova Rg"/>
                <w:noProof/>
                <w:webHidden/>
                <w:sz w:val="24"/>
                <w:szCs w:val="24"/>
              </w:rPr>
              <w:t>2</w: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34" w:history="1">
            <w:r w:rsidR="00FE0CFE" w:rsidRPr="00FE0CFE">
              <w:rPr>
                <w:rStyle w:val="a5"/>
                <w:sz w:val="24"/>
                <w:szCs w:val="24"/>
              </w:rPr>
              <w:t>1.1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Пояснительная записка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_Toc67410534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7737D">
              <w:rPr>
                <w:webHidden/>
                <w:sz w:val="24"/>
                <w:szCs w:val="24"/>
              </w:rPr>
              <w:t>2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35" w:history="1">
            <w:r w:rsidR="00FE0CFE" w:rsidRPr="00FE0CFE">
              <w:rPr>
                <w:rStyle w:val="a5"/>
                <w:sz w:val="24"/>
                <w:szCs w:val="24"/>
              </w:rPr>
              <w:t>1.2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 к результатам обучения и планируемые результаты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_Toc67410535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7737D">
              <w:rPr>
                <w:webHidden/>
                <w:sz w:val="24"/>
                <w:szCs w:val="24"/>
              </w:rPr>
              <w:t>2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36" w:history="1">
            <w:r w:rsidR="00FE0CFE" w:rsidRPr="00FE0CFE">
              <w:rPr>
                <w:rStyle w:val="a5"/>
                <w:sz w:val="24"/>
                <w:szCs w:val="24"/>
              </w:rPr>
              <w:t>1.3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Категория слушателей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634A7">
              <w:rPr>
                <w:webHidden/>
                <w:sz w:val="24"/>
                <w:szCs w:val="24"/>
              </w:rPr>
              <w:t>5</w:t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37" w:history="1">
            <w:r w:rsidR="00FE0CFE" w:rsidRPr="00FE0CFE">
              <w:rPr>
                <w:rStyle w:val="a5"/>
                <w:sz w:val="24"/>
                <w:szCs w:val="24"/>
              </w:rPr>
              <w:t>1.4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Срок обучения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6</w:t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38" w:history="1">
            <w:r w:rsidR="00FE0CFE" w:rsidRPr="00FE0CFE">
              <w:rPr>
                <w:rStyle w:val="a5"/>
                <w:sz w:val="24"/>
                <w:szCs w:val="24"/>
              </w:rPr>
              <w:t>1.5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Форма обучения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6</w:t>
            </w:r>
          </w:hyperlink>
        </w:p>
        <w:p w:rsidR="00FE0CFE" w:rsidRPr="00FE0CFE" w:rsidRDefault="00A61A59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39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2.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СОДЕРЖАНИЕ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879CB">
              <w:rPr>
                <w:rFonts w:ascii="Proxima Nova Rg" w:hAnsi="Proxima Nova Rg"/>
                <w:noProof/>
                <w:webHidden/>
                <w:sz w:val="24"/>
                <w:szCs w:val="24"/>
              </w:rPr>
              <w:t>7</w:t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40" w:history="1">
            <w:r w:rsidR="00FE0CFE" w:rsidRPr="00FE0CFE">
              <w:rPr>
                <w:rStyle w:val="a5"/>
                <w:sz w:val="24"/>
                <w:szCs w:val="24"/>
              </w:rPr>
              <w:t>2.1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Учебный план программы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7</w:t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41" w:history="1">
            <w:r w:rsidR="00FE0CFE" w:rsidRPr="00FE0CFE">
              <w:rPr>
                <w:rStyle w:val="a5"/>
                <w:sz w:val="24"/>
                <w:szCs w:val="24"/>
              </w:rPr>
              <w:t>2.2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Учебно-тематический план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8</w:t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42" w:history="1">
            <w:r w:rsidR="00FE0CFE" w:rsidRPr="00FE0CFE">
              <w:rPr>
                <w:rStyle w:val="a5"/>
                <w:sz w:val="24"/>
                <w:szCs w:val="24"/>
              </w:rPr>
              <w:t>2.3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Календарный учебный график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634A7">
              <w:rPr>
                <w:webHidden/>
                <w:sz w:val="24"/>
                <w:szCs w:val="24"/>
              </w:rPr>
              <w:t>10</w:t>
            </w:r>
          </w:hyperlink>
        </w:p>
        <w:p w:rsidR="00FE0CFE" w:rsidRPr="00FE0CFE" w:rsidRDefault="00A61A59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43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3.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РАБОЧИЕ ПРОГРАММЫ УЧЕБНЫХ МОДУЛЕЙ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instrText xml:space="preserve"> PAGEREF _Toc67410543 \h </w:instrTex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separate"/>
            </w:r>
            <w:r w:rsidR="0047737D">
              <w:rPr>
                <w:rFonts w:ascii="Proxima Nova Rg" w:hAnsi="Proxima Nova Rg"/>
                <w:noProof/>
                <w:webHidden/>
                <w:sz w:val="24"/>
                <w:szCs w:val="24"/>
              </w:rPr>
              <w:t>2</w: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61A59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44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4.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ОЦЕНКА РЕЗУЛЬТАТОВ ОСВОЕНИЯ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634A7">
              <w:rPr>
                <w:rFonts w:ascii="Proxima Nova Rg" w:hAnsi="Proxima Nova Rg"/>
                <w:noProof/>
                <w:webHidden/>
                <w:sz w:val="24"/>
                <w:szCs w:val="24"/>
              </w:rPr>
              <w:t>17</w:t>
            </w:r>
          </w:hyperlink>
        </w:p>
        <w:p w:rsidR="00FE0CFE" w:rsidRPr="00FE0CFE" w:rsidRDefault="00A61A59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45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5.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634A7">
              <w:rPr>
                <w:rFonts w:ascii="Proxima Nova Rg" w:hAnsi="Proxima Nova Rg"/>
                <w:noProof/>
                <w:webHidden/>
                <w:sz w:val="24"/>
                <w:szCs w:val="24"/>
              </w:rPr>
              <w:t>19</w:t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46" w:history="1">
            <w:r w:rsidR="00FE0CFE" w:rsidRPr="00FE0CFE">
              <w:rPr>
                <w:rStyle w:val="a5"/>
                <w:sz w:val="24"/>
                <w:szCs w:val="24"/>
              </w:rPr>
              <w:t>5.1.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 к квалификации педагогических кадров, представителей предприятий и организаций, обеспечивающих реализацию образовательного процесса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_Toc67410546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7737D">
              <w:rPr>
                <w:webHidden/>
                <w:sz w:val="24"/>
                <w:szCs w:val="24"/>
              </w:rPr>
              <w:t>2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47" w:history="1">
            <w:r w:rsidR="00FE0CFE" w:rsidRPr="00FE0CFE">
              <w:rPr>
                <w:rStyle w:val="a5"/>
                <w:sz w:val="24"/>
                <w:szCs w:val="24"/>
              </w:rPr>
              <w:t>5.2.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 к материально-техническим условиям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_Toc67410547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7737D">
              <w:rPr>
                <w:webHidden/>
                <w:sz w:val="24"/>
                <w:szCs w:val="24"/>
              </w:rPr>
              <w:t>2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61A59" w:rsidP="00FE0CFE">
          <w:pPr>
            <w:pStyle w:val="21"/>
            <w:rPr>
              <w:sz w:val="24"/>
              <w:szCs w:val="24"/>
            </w:rPr>
          </w:pPr>
          <w:hyperlink w:anchor="_Toc67410548" w:history="1">
            <w:r w:rsidR="00FE0CFE" w:rsidRPr="00FE0CFE">
              <w:rPr>
                <w:rStyle w:val="a5"/>
                <w:sz w:val="24"/>
                <w:szCs w:val="24"/>
              </w:rPr>
              <w:t>5.3.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Требованиям к информационным и учебно-методическим условиям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20</w:t>
            </w:r>
          </w:hyperlink>
        </w:p>
        <w:p w:rsidR="00FE0CFE" w:rsidRDefault="00A61A5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67410549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6.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Составители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634A7">
              <w:rPr>
                <w:rFonts w:ascii="Proxima Nova Rg" w:hAnsi="Proxima Nova Rg"/>
                <w:noProof/>
                <w:webHidden/>
                <w:sz w:val="24"/>
                <w:szCs w:val="24"/>
              </w:rPr>
              <w:t>20</w:t>
            </w:r>
          </w:hyperlink>
        </w:p>
        <w:p w:rsidR="001F22C8" w:rsidRDefault="00A61A59">
          <w:r>
            <w:rPr>
              <w:b/>
              <w:bCs/>
            </w:rPr>
            <w:fldChar w:fldCharType="end"/>
          </w:r>
        </w:p>
      </w:sdtContent>
    </w:sdt>
    <w:p w:rsidR="00446EF3" w:rsidRDefault="00446EF3">
      <w:pPr>
        <w:spacing w:after="160" w:line="259" w:lineRule="auto"/>
        <w:rPr>
          <w:rFonts w:ascii="Proxima Nova Rg" w:hAnsi="Proxima Nova Rg"/>
          <w:b/>
          <w:caps/>
          <w:sz w:val="24"/>
          <w:szCs w:val="24"/>
        </w:rPr>
      </w:pPr>
      <w:r>
        <w:rPr>
          <w:rFonts w:ascii="Proxima Nova Rg" w:hAnsi="Proxima Nova Rg"/>
          <w:b/>
          <w:caps/>
          <w:sz w:val="24"/>
          <w:szCs w:val="24"/>
        </w:rPr>
        <w:br w:type="page"/>
      </w:r>
    </w:p>
    <w:p w:rsidR="00B06743" w:rsidRPr="00C12D22" w:rsidRDefault="00DB25B5" w:rsidP="00FA1F8D">
      <w:pPr>
        <w:pStyle w:val="1"/>
        <w:numPr>
          <w:ilvl w:val="0"/>
          <w:numId w:val="7"/>
        </w:numPr>
        <w:jc w:val="center"/>
        <w:rPr>
          <w:caps/>
          <w:sz w:val="28"/>
          <w:szCs w:val="28"/>
        </w:rPr>
      </w:pPr>
      <w:bookmarkStart w:id="0" w:name="_Toc67410533"/>
      <w:r w:rsidRPr="00C12D22">
        <w:rPr>
          <w:caps/>
          <w:sz w:val="28"/>
          <w:szCs w:val="28"/>
        </w:rPr>
        <w:lastRenderedPageBreak/>
        <w:t>Общая характеристика программы</w:t>
      </w:r>
      <w:bookmarkEnd w:id="0"/>
    </w:p>
    <w:p w:rsidR="001F22C8" w:rsidRPr="00C12D22" w:rsidRDefault="00D11B43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" w:name="_Toc67410534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</w:t>
      </w:r>
      <w:r w:rsidR="00F051AD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Пояснительная записка</w:t>
      </w:r>
      <w:bookmarkEnd w:id="1"/>
    </w:p>
    <w:p w:rsidR="00F051AD" w:rsidRPr="00C12D22" w:rsidRDefault="00C12D22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получение первой профессии </w:t>
      </w:r>
      <w:r w:rsidR="00FB39F5" w:rsidRPr="00FB39F5">
        <w:rPr>
          <w:rFonts w:ascii="Proxima Nova" w:eastAsia="Proxima Nova" w:hAnsi="Proxima Nova" w:cs="Proxima Nova"/>
          <w:color w:val="000000"/>
          <w:sz w:val="28"/>
          <w:szCs w:val="28"/>
        </w:rPr>
        <w:t xml:space="preserve">учащимися 8-11 классов  </w:t>
      </w:r>
      <w:r w:rsidR="00F051AD" w:rsidRPr="00FB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организаций. Программа реализуется в рамках реализации в рамках осуществления мероприятий по реализации р</w:t>
      </w:r>
      <w:r w:rsidR="00F051AD" w:rsidRPr="00FB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51AD" w:rsidRPr="00FB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ионального проекта по разработке и распространению в системе среднего профессионального образования новых образовательных технологий и фо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опережающей профессиональной подготовки в рамках федерального пр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екта «Молодые профессионалы (Повышение конкурентоспособности пр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фессионального образования)» национального проекта «Образование» в Тверской области.</w:t>
      </w:r>
    </w:p>
    <w:p w:rsidR="00F051AD" w:rsidRPr="00C12D22" w:rsidRDefault="002434F6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профессионального обучения направлена на обучение лиц, ранее не имевших профессии </w:t>
      </w:r>
      <w:r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или должности служащего, с учетом требований профессионального стандарта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 приказом Министерс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труда и социальной защиты РФ от «08» сентября 2014 г. №611н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по техническим процессам художественной деятельности, регистрац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онный номер 145 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квалификационных требований 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профессии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19521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Художник росписи по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E6CA7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Приказом Минобрнауки РФ от 05.03.2004 N 40</w:t>
      </w:r>
      <w:r w:rsidR="00AE6CA7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50341" w:rsidRPr="00C12D22" w:rsidRDefault="00750341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Присваиваемый квалификационный разряд</w:t>
      </w:r>
      <w:r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3-й разряд </w:t>
      </w:r>
    </w:p>
    <w:p w:rsidR="00750341" w:rsidRPr="00C12D22" w:rsidRDefault="00750341" w:rsidP="00750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освоившие программу профессионально</w:t>
      </w:r>
      <w:r w:rsidR="00600F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обучения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прошедшие итоговую аттестацию, получают </w:t>
      </w:r>
      <w:r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свидетельство о профессии рабочего</w:t>
      </w:r>
      <w:r w:rsidR="00AE6CA7"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должности служащего</w:t>
      </w:r>
      <w:r w:rsidRPr="00C12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A421B" w:rsidRPr="00C12D22" w:rsidRDefault="00DB25B5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Нормативную правовую основу разработки программы составляют:</w:t>
      </w:r>
    </w:p>
    <w:p w:rsidR="00DA421B" w:rsidRPr="00FB39F5" w:rsidRDefault="00DB25B5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29.12.2013 №273-ФЗ «Об</w:t>
      </w:r>
      <w:r w:rsidR="009E689A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в Ро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Федерации» (с изм</w:t>
      </w:r>
      <w:r w:rsidR="00C365E6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</w:t>
      </w:r>
      <w:r w:rsidR="00C365E6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6 февраля 2020 г. N9-ФЗ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C482B" w:rsidRPr="00FB39F5" w:rsidRDefault="003C482B" w:rsidP="00905F5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Минпросвещения РФ от 26.08.2020 N 438 «Об утверждении порядка организации и осуществления образовательной деятельности по о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 программам профессионального обучения».</w:t>
      </w:r>
    </w:p>
    <w:p w:rsidR="00FB39F5" w:rsidRPr="00FB39F5" w:rsidRDefault="00FB39F5" w:rsidP="00FB39F5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Arial" w:hAnsi="Times New Roman" w:cs="Times New Roman"/>
          <w:sz w:val="28"/>
          <w:szCs w:val="28"/>
        </w:rPr>
        <w:t>Приказа Минздравсоцразвития России от 11.01.2011 г. № 1н «Об у</w:t>
      </w:r>
      <w:r w:rsidRPr="00FB39F5">
        <w:rPr>
          <w:rFonts w:ascii="Times New Roman" w:eastAsia="Arial" w:hAnsi="Times New Roman" w:cs="Times New Roman"/>
          <w:sz w:val="28"/>
          <w:szCs w:val="28"/>
        </w:rPr>
        <w:t>т</w:t>
      </w:r>
      <w:r w:rsidRPr="00FB39F5">
        <w:rPr>
          <w:rFonts w:ascii="Times New Roman" w:eastAsia="Arial" w:hAnsi="Times New Roman" w:cs="Times New Roman"/>
          <w:sz w:val="28"/>
          <w:szCs w:val="28"/>
        </w:rPr>
        <w:t>верждении единого квалификационного справочника должностей руковод</w:t>
      </w:r>
      <w:r w:rsidRPr="00FB39F5">
        <w:rPr>
          <w:rFonts w:ascii="Times New Roman" w:eastAsia="Arial" w:hAnsi="Times New Roman" w:cs="Times New Roman"/>
          <w:sz w:val="28"/>
          <w:szCs w:val="28"/>
        </w:rPr>
        <w:t>и</w:t>
      </w:r>
      <w:r w:rsidRPr="00FB39F5">
        <w:rPr>
          <w:rFonts w:ascii="Times New Roman" w:eastAsia="Arial" w:hAnsi="Times New Roman" w:cs="Times New Roman"/>
          <w:sz w:val="28"/>
          <w:szCs w:val="28"/>
        </w:rPr>
        <w:t>телей, специалистов и служащих» (с изм. т доп. от 25 января 2023).,</w:t>
      </w:r>
    </w:p>
    <w:p w:rsidR="00DA421B" w:rsidRPr="00FB39F5" w:rsidRDefault="00DA421B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 23 августа 2017 г. №816 «Об утве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порядка применения организациями, осуществляющими образов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тельную деятельность, электронного обучения, дистанционных образов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технологий при реализации образовательных программ».</w:t>
      </w:r>
    </w:p>
    <w:p w:rsidR="00A72AC0" w:rsidRPr="00FB39F5" w:rsidRDefault="004B7B53" w:rsidP="00A72AC0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72AC0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окальные акты </w:t>
      </w:r>
      <w:r w:rsidR="00600FB5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образовательной организации,</w:t>
      </w:r>
      <w:r w:rsidR="00A72AC0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72AC0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72AC0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верждённые в установленном порядке.</w:t>
      </w:r>
    </w:p>
    <w:p w:rsidR="00DA421B" w:rsidRPr="00FB39F5" w:rsidRDefault="004B7B53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25B5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нормативные правовые акты, регламентирующие образовател</w:t>
      </w:r>
      <w:r w:rsidR="00DB25B5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B25B5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 в</w:t>
      </w:r>
      <w:r w:rsidR="009E689A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5B5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1A0CCF" w:rsidRPr="00FB39F5" w:rsidRDefault="00DB25B5" w:rsidP="001A0C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600FB5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обучения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с учетом требов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ний:</w:t>
      </w:r>
    </w:p>
    <w:p w:rsidR="004B7B53" w:rsidRPr="00FB39F5" w:rsidRDefault="00145D2F" w:rsidP="00FB39F5">
      <w:pPr>
        <w:pStyle w:val="a4"/>
        <w:numPr>
          <w:ilvl w:val="0"/>
          <w:numId w:val="20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Профессиональный стандарт </w:t>
      </w:r>
      <w:r w:rsidR="004B7B53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 приказом Министерства труда и социальной защиты РФ от «08» сентября 2014 г. №611н Специалист по техническим процессам художественной деятельности, регистрацио</w:t>
      </w:r>
      <w:r w:rsidR="004B7B53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B7B53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номер 145 </w:t>
      </w:r>
    </w:p>
    <w:p w:rsidR="004B7B53" w:rsidRPr="00FB39F5" w:rsidRDefault="00145D2F" w:rsidP="00FB39F5">
      <w:pPr>
        <w:pStyle w:val="a4"/>
        <w:numPr>
          <w:ilvl w:val="0"/>
          <w:numId w:val="20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к профессии </w:t>
      </w:r>
      <w:r w:rsidR="004B7B53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19521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 росписи по </w:t>
      </w:r>
      <w:r w:rsidR="004B7B53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</w:t>
      </w:r>
      <w:r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B7B53" w:rsidRPr="00FB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Минобрнауки РФ от 05.03.2004 N 40).</w:t>
      </w:r>
    </w:p>
    <w:p w:rsidR="00C365E6" w:rsidRPr="00FB39F5" w:rsidRDefault="00C365E6" w:rsidP="004B7B53">
      <w:pPr>
        <w:pStyle w:val="a4"/>
        <w:spacing w:after="0" w:line="240" w:lineRule="auto"/>
        <w:ind w:left="1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54B" w:rsidRPr="00C12D22" w:rsidRDefault="00D11B43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2" w:name="_Toc67410535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</w:t>
      </w:r>
      <w:r w:rsidR="008718C4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Требования к результатам обучения </w:t>
      </w:r>
      <w:r w:rsidR="00BA7936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и планируемые результаты</w:t>
      </w:r>
      <w:bookmarkEnd w:id="2"/>
    </w:p>
    <w:p w:rsidR="0099554B" w:rsidRPr="00C12D22" w:rsidRDefault="008718C4" w:rsidP="00707D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Осваиваемый</w:t>
      </w:r>
      <w:r w:rsidR="0099554B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вид профессиональной деятельности</w:t>
      </w:r>
      <w:r w:rsidR="0099554B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44A3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деятельность.</w:t>
      </w:r>
    </w:p>
    <w:p w:rsidR="0099554B" w:rsidRPr="00C12D22" w:rsidRDefault="0099554B" w:rsidP="009955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реализации программы: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профессиональных ко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петенций, необходимых для осуществления профессиональной деятельност</w:t>
      </w:r>
      <w:r w:rsidR="00F93C0B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99554B" w:rsidRPr="00C12D22" w:rsidRDefault="0099554B" w:rsidP="009955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реализации программы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707D9E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овладение трудовыми функци</w:t>
      </w:r>
      <w:r w:rsidR="00707D9E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707D9E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554B" w:rsidRPr="00C12D22" w:rsidRDefault="0099554B" w:rsidP="00C44A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4A3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художе</w:t>
      </w:r>
      <w:r w:rsid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изделий с росписью по ткани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E6" w:rsidRPr="00C12D22" w:rsidRDefault="007537A1" w:rsidP="00F93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99554B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ормирование</w:t>
      </w:r>
      <w:r w:rsidR="00FC51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554B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компетенций, необходимых для выполнения профессиональной деятельности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именно</w:t>
      </w:r>
      <w:r w:rsidR="00C91C2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151A" w:rsidRPr="00C12D22" w:rsidRDefault="0047151A" w:rsidP="0047151A">
      <w:pPr>
        <w:widowControl w:val="0"/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2"/>
        <w:gridCol w:w="6249"/>
      </w:tblGrid>
      <w:tr w:rsidR="00806CD7" w:rsidRPr="009B7038" w:rsidTr="00F97C70">
        <w:trPr>
          <w:jc w:val="center"/>
        </w:trPr>
        <w:tc>
          <w:tcPr>
            <w:tcW w:w="1662" w:type="pct"/>
            <w:shd w:val="clear" w:color="auto" w:fill="BFBFBF" w:themeFill="background1" w:themeFillShade="BF"/>
          </w:tcPr>
          <w:p w:rsidR="00806CD7" w:rsidRPr="009B7038" w:rsidRDefault="00806CD7" w:rsidP="00F93C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Обобщенная трудовая функция</w:t>
            </w:r>
          </w:p>
        </w:tc>
        <w:tc>
          <w:tcPr>
            <w:tcW w:w="3338" w:type="pct"/>
            <w:shd w:val="clear" w:color="auto" w:fill="BFBFBF" w:themeFill="background1" w:themeFillShade="BF"/>
          </w:tcPr>
          <w:p w:rsidR="00806CD7" w:rsidRPr="009B7038" w:rsidRDefault="00C12D22" w:rsidP="00C12D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художественных </w:t>
            </w:r>
            <w:r w:rsidR="00F97C70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изделий </w:t>
            </w:r>
            <w:r w:rsidR="00FC517F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трад</w:t>
            </w:r>
            <w:r w:rsidR="00FC517F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C517F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циях народных художественных промыслов</w:t>
            </w:r>
          </w:p>
        </w:tc>
      </w:tr>
      <w:tr w:rsidR="00806CD7" w:rsidRPr="009B7038" w:rsidTr="00F97C70">
        <w:trPr>
          <w:jc w:val="center"/>
        </w:trPr>
        <w:tc>
          <w:tcPr>
            <w:tcW w:w="1662" w:type="pct"/>
            <w:shd w:val="clear" w:color="auto" w:fill="F2F2F2" w:themeFill="background1" w:themeFillShade="F2"/>
            <w:vAlign w:val="center"/>
          </w:tcPr>
          <w:p w:rsidR="00806CD7" w:rsidRPr="009B7038" w:rsidRDefault="00806CD7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038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</w:t>
            </w:r>
          </w:p>
        </w:tc>
        <w:tc>
          <w:tcPr>
            <w:tcW w:w="3338" w:type="pct"/>
            <w:shd w:val="clear" w:color="auto" w:fill="F2F2F2" w:themeFill="background1" w:themeFillShade="F2"/>
          </w:tcPr>
          <w:p w:rsidR="00806CD7" w:rsidRPr="009B7038" w:rsidRDefault="00FC517F" w:rsidP="00A4322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художественных изделий с росп</w:t>
            </w: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сью по </w:t>
            </w:r>
            <w:r w:rsidR="00A43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</w:t>
            </w:r>
          </w:p>
        </w:tc>
      </w:tr>
      <w:tr w:rsidR="003C4485" w:rsidRPr="009B7038" w:rsidTr="00F97C70">
        <w:trPr>
          <w:jc w:val="center"/>
        </w:trPr>
        <w:tc>
          <w:tcPr>
            <w:tcW w:w="1662" w:type="pct"/>
            <w:vMerge w:val="restart"/>
            <w:hideMark/>
          </w:tcPr>
          <w:p w:rsidR="003C4485" w:rsidRDefault="003C4485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и/или совершенствование следующих компете</w:t>
            </w:r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ций</w:t>
            </w:r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>(трудовые дейс</w:t>
            </w:r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вия) </w:t>
            </w:r>
          </w:p>
          <w:p w:rsidR="003C4485" w:rsidRPr="003C4485" w:rsidRDefault="003C4485" w:rsidP="003C44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материалов и красителей для художестве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росписи по ткани.</w:t>
            </w:r>
          </w:p>
        </w:tc>
      </w:tr>
      <w:tr w:rsidR="003C4485" w:rsidRPr="009B7038" w:rsidTr="00F97C70">
        <w:trPr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Композиционное  построение эскизов с использ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ванием национальных традиций в росписи ткани.</w:t>
            </w:r>
          </w:p>
        </w:tc>
      </w:tr>
      <w:tr w:rsidR="003C4485" w:rsidRPr="009B7038" w:rsidTr="00F97C70">
        <w:trPr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эскизов орнаментального оформления текстильных изделий с использованием сведений из истории орнамента.</w:t>
            </w:r>
          </w:p>
        </w:tc>
      </w:tr>
      <w:tr w:rsidR="003C4485" w:rsidRPr="009B7038" w:rsidTr="000B5FBA">
        <w:trPr>
          <w:trHeight w:val="493"/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 цветовых растворов из готовых кр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C4485" w:rsidRPr="009B7038" w:rsidTr="000B5FBA">
        <w:trPr>
          <w:trHeight w:val="493"/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роспись текстильных изделий с использованием различных техник и приемов х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дожественной росписи ткани.</w:t>
            </w:r>
          </w:p>
        </w:tc>
      </w:tr>
      <w:tr w:rsidR="003C4485" w:rsidRPr="009B7038" w:rsidTr="000B5FBA">
        <w:trPr>
          <w:trHeight w:val="493"/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индивидуальной трудовой деятельности.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 w:val="restart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умения</w:t>
            </w:r>
          </w:p>
          <w:p w:rsidR="00AB70D8" w:rsidRPr="009B7038" w:rsidRDefault="00AB70D8" w:rsidP="0075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0B5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Применять    знания    в    создании    тематических    композиций     на тканевых    изделиях     </w:t>
            </w:r>
            <w:r w:rsidR="000B5FBA"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 из их фактуры и свойств.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0B5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Владеть основами композиции при  выполнении  орнамента  в  разных </w:t>
            </w:r>
            <w:r w:rsidR="000B5FBA"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видах росписи по ткани.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0B5FBA" w:rsidP="00F9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Расписывать 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ткани платков, шарфов, скатертей, салфеток, юбок и блуз по творческим разработкам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средней сложности с использованием техники х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лодного батика и узловязания.</w:t>
            </w:r>
          </w:p>
        </w:tc>
      </w:tr>
      <w:tr w:rsidR="00AB70D8" w:rsidRPr="009B7038" w:rsidTr="008A662C">
        <w:trPr>
          <w:jc w:val="center"/>
        </w:trPr>
        <w:tc>
          <w:tcPr>
            <w:tcW w:w="1662" w:type="pct"/>
            <w:vMerge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0B5FBA" w:rsidP="000B5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Выбира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технику </w:t>
            </w:r>
            <w:r w:rsidR="00AB70D8" w:rsidRPr="000B5FBA">
              <w:rPr>
                <w:rFonts w:ascii="Times New Roman" w:hAnsi="Times New Roman" w:cs="Times New Roman"/>
                <w:bCs/>
                <w:sz w:val="28"/>
                <w:szCs w:val="28"/>
              </w:rPr>
              <w:t>росписи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, создавая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эскизы р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сунков </w:t>
            </w:r>
            <w:r w:rsidR="00AB70D8" w:rsidRPr="000B5FBA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0D8" w:rsidRPr="000B5FBA">
              <w:rPr>
                <w:rFonts w:ascii="Times New Roman" w:hAnsi="Times New Roman" w:cs="Times New Roman"/>
                <w:bCs/>
                <w:sz w:val="28"/>
                <w:szCs w:val="28"/>
              </w:rPr>
              <w:t>ткани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0D8" w:rsidRPr="009B7038" w:rsidTr="008A662C">
        <w:trPr>
          <w:jc w:val="center"/>
        </w:trPr>
        <w:tc>
          <w:tcPr>
            <w:tcW w:w="1662" w:type="pct"/>
            <w:vMerge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0B5FBA" w:rsidP="00F9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ладеть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теорией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изобразительной грамоты, осн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вами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0B5F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Создавать  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геометрический, растительный, зо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морфный, орнитоморфный, антропоморфный, т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ратологический, каллиграфический, геральдич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ский, астральный, пейзажный, комбинированный орнаменты  по ленточной, сетчатой, замкнутой схемам.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AB70D8">
            <w:pPr>
              <w:pStyle w:val="aa"/>
              <w:rPr>
                <w:sz w:val="28"/>
                <w:szCs w:val="28"/>
              </w:rPr>
            </w:pPr>
            <w:r w:rsidRPr="000B5FBA">
              <w:rPr>
                <w:sz w:val="28"/>
                <w:szCs w:val="28"/>
              </w:rPr>
              <w:t>Составлять  цветовые растворы (2, 3 цвета) из гот</w:t>
            </w:r>
            <w:r w:rsidRPr="000B5FBA">
              <w:rPr>
                <w:sz w:val="28"/>
                <w:szCs w:val="28"/>
              </w:rPr>
              <w:t>о</w:t>
            </w:r>
            <w:r w:rsidRPr="000B5FBA">
              <w:rPr>
                <w:sz w:val="28"/>
                <w:szCs w:val="28"/>
              </w:rPr>
              <w:t>вых красителей.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 w:val="restart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знания</w:t>
            </w: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Приемы  нанесения рисунка для художественной росписи в технике холодного батика и узловяз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живописи</w:t>
            </w:r>
            <w:r w:rsidR="00AB7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рисунка.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1A247C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Инструменты, применяемые при нанесении краски на ткань.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Цветовые  гармонии красителей и правила их применения в художественной росписи по ткани;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составления цветовой композиции.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Классификацию  красителей и их применение к различным видам тканей.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Создания  декоративных эффектов в технике св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бодной росписи;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pStyle w:val="aa"/>
              <w:rPr>
                <w:sz w:val="28"/>
                <w:szCs w:val="28"/>
              </w:rPr>
            </w:pPr>
            <w:r w:rsidRPr="001A247C">
              <w:rPr>
                <w:sz w:val="28"/>
                <w:szCs w:val="28"/>
              </w:rPr>
              <w:t>Композиционное  построение эскизов с использ</w:t>
            </w:r>
            <w:r w:rsidRPr="001A247C">
              <w:rPr>
                <w:sz w:val="28"/>
                <w:szCs w:val="28"/>
              </w:rPr>
              <w:t>о</w:t>
            </w:r>
            <w:r w:rsidRPr="001A247C">
              <w:rPr>
                <w:sz w:val="28"/>
                <w:szCs w:val="28"/>
              </w:rPr>
              <w:t>ванием национальных традиций в росписи ткани.</w:t>
            </w:r>
          </w:p>
        </w:tc>
      </w:tr>
    </w:tbl>
    <w:p w:rsidR="00D04253" w:rsidRPr="00C12D22" w:rsidRDefault="00D0425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81314E" w:rsidRPr="00C12D22" w:rsidRDefault="002634A7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67410536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</w:t>
      </w:r>
      <w:r w:rsidR="0081314E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Категория слушателей</w:t>
      </w:r>
      <w:bookmarkEnd w:id="3"/>
    </w:p>
    <w:p w:rsidR="00231CE9" w:rsidRPr="00C12D22" w:rsidRDefault="00946CC6" w:rsidP="00231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иц, ранее не имевших профессии рабочего или должности служ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имеющих.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освоению программы допускаются учащиеся общеобраз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организаций 14-16 лет. Медицинские ограничения регламентир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ваны Перечнем медицинских противопоказаний Минздрава России</w:t>
      </w:r>
      <w:r w:rsidR="00231CE9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4322E" w:rsidRPr="00A4322E" w:rsidRDefault="00A4322E" w:rsidP="00A432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•некорректируемое снижение остроты зрения;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•нарушение цветоразли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чения, бинокулярного зрения;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на краски и растворители;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вестибулярные расстройства, нарушение чувства равновесия;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 заболевания опорно — двигательного аппарата, расстройства координации движений, особенно нарушение движения рук.</w:t>
      </w:r>
    </w:p>
    <w:p w:rsidR="00965E2F" w:rsidRPr="00A4322E" w:rsidRDefault="00965E2F" w:rsidP="00A432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E" w:rsidRPr="00C12D22" w:rsidRDefault="002634A7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4" w:name="_Toc67410537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 xml:space="preserve">    </w:t>
      </w:r>
      <w:r w:rsidR="0081314E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Срок обучения</w:t>
      </w:r>
      <w:bookmarkEnd w:id="4"/>
    </w:p>
    <w:p w:rsidR="0081314E" w:rsidRPr="00C12D22" w:rsidRDefault="0081314E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Нормативный срок обучения по программе составляет </w:t>
      </w:r>
      <w:r w:rsidR="00707D9E"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  <w:r w:rsidR="00231CE9"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уч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всех</w:t>
      </w:r>
      <w:r w:rsidR="00F870A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учебн</w:t>
      </w:r>
      <w:r w:rsidR="00D04253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работ.</w:t>
      </w:r>
    </w:p>
    <w:p w:rsidR="0081314E" w:rsidRPr="00C12D22" w:rsidRDefault="0081314E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E" w:rsidRPr="00C12D22" w:rsidRDefault="002634A7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5" w:name="_Toc67410538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</w:t>
      </w:r>
      <w:r w:rsidR="0081314E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Форма обучения</w:t>
      </w:r>
      <w:bookmarkEnd w:id="5"/>
    </w:p>
    <w:p w:rsidR="00231CE9" w:rsidRPr="002634A7" w:rsidRDefault="00231CE9" w:rsidP="00231CE9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очная;</w:t>
      </w:r>
    </w:p>
    <w:p w:rsidR="00D04253" w:rsidRPr="00C12D22" w:rsidRDefault="00D04253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E" w:rsidRPr="00C12D22" w:rsidRDefault="0081314E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936" w:rsidRPr="00C12D22" w:rsidRDefault="00BA793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1314E" w:rsidRPr="00B478A4" w:rsidRDefault="0081314E" w:rsidP="00FA1F8D">
      <w:pPr>
        <w:pStyle w:val="1"/>
        <w:numPr>
          <w:ilvl w:val="0"/>
          <w:numId w:val="7"/>
        </w:numPr>
        <w:jc w:val="center"/>
        <w:rPr>
          <w:caps/>
          <w:sz w:val="24"/>
          <w:szCs w:val="24"/>
        </w:rPr>
      </w:pPr>
      <w:bookmarkStart w:id="6" w:name="_Toc67410539"/>
      <w:r w:rsidRPr="00B478A4">
        <w:rPr>
          <w:caps/>
          <w:sz w:val="24"/>
          <w:szCs w:val="24"/>
        </w:rPr>
        <w:lastRenderedPageBreak/>
        <w:t>СОДЕРЖАНИЕ ПРОГРАММЫ</w:t>
      </w:r>
      <w:bookmarkEnd w:id="6"/>
    </w:p>
    <w:p w:rsidR="00581134" w:rsidRPr="00B478A4" w:rsidRDefault="00BA7936" w:rsidP="00905F5D">
      <w:pPr>
        <w:pStyle w:val="2"/>
        <w:numPr>
          <w:ilvl w:val="1"/>
          <w:numId w:val="19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7" w:name="_Toc67410540"/>
      <w:r w:rsidRPr="00B478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Учебный план</w:t>
      </w:r>
      <w:r w:rsidR="00D04253" w:rsidRPr="00B478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программы</w:t>
      </w:r>
      <w:bookmarkEnd w:id="7"/>
    </w:p>
    <w:p w:rsidR="00032153" w:rsidRPr="00B478A4" w:rsidRDefault="00032153" w:rsidP="009656F1">
      <w:pPr>
        <w:pStyle w:val="a4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468"/>
        <w:gridCol w:w="866"/>
        <w:gridCol w:w="986"/>
        <w:gridCol w:w="1648"/>
        <w:gridCol w:w="1933"/>
        <w:gridCol w:w="1154"/>
      </w:tblGrid>
      <w:tr w:rsidR="00032153" w:rsidRPr="00B478A4" w:rsidTr="0065742B">
        <w:trPr>
          <w:trHeight w:val="315"/>
        </w:trPr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9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и модулей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</w:t>
            </w:r>
          </w:p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2386" w:type="pct"/>
            <w:gridSpan w:val="3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</w:p>
        </w:tc>
      </w:tr>
      <w:tr w:rsidR="00032153" w:rsidRPr="00B478A4" w:rsidTr="0065742B">
        <w:trPr>
          <w:trHeight w:val="1035"/>
        </w:trPr>
        <w:tc>
          <w:tcPr>
            <w:tcW w:w="270" w:type="pct"/>
            <w:vMerge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vMerge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  занятия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и итоговый контроль</w:t>
            </w:r>
          </w:p>
        </w:tc>
        <w:tc>
          <w:tcPr>
            <w:tcW w:w="603" w:type="pct"/>
            <w:vMerge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2E" w:rsidRPr="00B478A4" w:rsidTr="00A4322E">
        <w:trPr>
          <w:trHeight w:val="315"/>
        </w:trPr>
        <w:tc>
          <w:tcPr>
            <w:tcW w:w="1559" w:type="pct"/>
            <w:gridSpan w:val="2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Теоретическое обучение</w:t>
            </w:r>
          </w:p>
        </w:tc>
        <w:tc>
          <w:tcPr>
            <w:tcW w:w="452" w:type="pct"/>
            <w:shd w:val="clear" w:color="auto" w:fill="auto"/>
            <w:hideMark/>
          </w:tcPr>
          <w:p w:rsidR="00A4322E" w:rsidRPr="00B478A4" w:rsidRDefault="00A4322E" w:rsidP="00A4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5" w:type="pct"/>
            <w:shd w:val="clear" w:color="auto" w:fill="auto"/>
            <w:hideMark/>
          </w:tcPr>
          <w:p w:rsidR="00A4322E" w:rsidRPr="00A4322E" w:rsidRDefault="00A4322E" w:rsidP="00A432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1" w:type="pct"/>
            <w:shd w:val="clear" w:color="auto" w:fill="auto"/>
            <w:hideMark/>
          </w:tcPr>
          <w:p w:rsidR="00A4322E" w:rsidRPr="00A4322E" w:rsidRDefault="00A4322E" w:rsidP="00A432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0" w:type="pct"/>
            <w:shd w:val="clear" w:color="auto" w:fill="auto"/>
            <w:hideMark/>
          </w:tcPr>
          <w:p w:rsidR="00A4322E" w:rsidRPr="00B478A4" w:rsidRDefault="00A4322E" w:rsidP="00A4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-------</w:t>
            </w:r>
          </w:p>
        </w:tc>
      </w:tr>
      <w:tr w:rsidR="00A4322E" w:rsidRPr="00B478A4" w:rsidTr="00625D8F">
        <w:trPr>
          <w:trHeight w:val="525"/>
        </w:trPr>
        <w:tc>
          <w:tcPr>
            <w:tcW w:w="27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289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1. 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452" w:type="pct"/>
            <w:shd w:val="clear" w:color="auto" w:fill="auto"/>
            <w:vAlign w:val="bottom"/>
            <w:hideMark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5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1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</w:t>
            </w:r>
            <w:r w:rsidR="006E7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пр.р.</w:t>
            </w:r>
          </w:p>
        </w:tc>
      </w:tr>
      <w:tr w:rsidR="00A4322E" w:rsidRPr="00B478A4" w:rsidTr="00625D8F">
        <w:trPr>
          <w:trHeight w:val="315"/>
        </w:trPr>
        <w:tc>
          <w:tcPr>
            <w:tcW w:w="27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89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2. 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композ</w:t>
            </w: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52" w:type="pct"/>
            <w:shd w:val="clear" w:color="auto" w:fill="auto"/>
            <w:vAlign w:val="bottom"/>
            <w:hideMark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5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1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A4322E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 в виде пр.р.</w:t>
            </w:r>
          </w:p>
        </w:tc>
      </w:tr>
      <w:tr w:rsidR="00A4322E" w:rsidRPr="00B478A4" w:rsidTr="00625D8F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1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4322E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 в виде пр.р.</w:t>
            </w:r>
          </w:p>
        </w:tc>
      </w:tr>
      <w:tr w:rsidR="00A4322E" w:rsidRPr="00B478A4" w:rsidTr="00625D8F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A4322E" w:rsidRPr="00A4322E" w:rsidRDefault="00A4322E" w:rsidP="00E90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22E">
              <w:rPr>
                <w:rFonts w:ascii="Times New Roman" w:hAnsi="Times New Roman" w:cs="Times New Roman"/>
                <w:b/>
                <w:sz w:val="24"/>
                <w:szCs w:val="24"/>
              </w:rPr>
              <w:t>Краски и красители по ткани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1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</w:t>
            </w:r>
          </w:p>
        </w:tc>
      </w:tr>
      <w:tr w:rsidR="00032153" w:rsidRPr="00B478A4" w:rsidTr="0065742B">
        <w:trPr>
          <w:trHeight w:val="315"/>
        </w:trPr>
        <w:tc>
          <w:tcPr>
            <w:tcW w:w="1559" w:type="pct"/>
            <w:gridSpan w:val="2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Професси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нальный курс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------</w:t>
            </w: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5</w:t>
            </w:r>
            <w:r w:rsidR="00032153"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мат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риалов и постро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ние эскизов для росписи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7D4C40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 в виде пр.р.</w:t>
            </w: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Квалификацио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ный экзамен: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 </w:t>
            </w: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теорет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знаний (те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тирование);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практическая кв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лификационная раб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форме выполн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сквозной практ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работы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bottom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8A662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</w:t>
            </w:r>
          </w:p>
        </w:tc>
      </w:tr>
    </w:tbl>
    <w:p w:rsidR="009B7038" w:rsidRDefault="009B7038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9B7038" w:rsidRPr="000F4354" w:rsidRDefault="007E2783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4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Д.З. в </w:t>
      </w:r>
      <w:r w:rsidR="009E68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форме</w:t>
      </w:r>
      <w:r w:rsidRPr="000F4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</w:t>
      </w:r>
    </w:p>
    <w:p w:rsidR="009B7038" w:rsidRDefault="009B7038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9B7038" w:rsidRDefault="009B7038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0F4354" w:rsidRDefault="000F4354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0F4354" w:rsidRDefault="000F4354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0F4354" w:rsidRDefault="000F4354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65742B" w:rsidRPr="00B478A4" w:rsidRDefault="0065742B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A915DA" w:rsidRPr="00B478A4" w:rsidRDefault="00A915DA" w:rsidP="00905F5D">
      <w:pPr>
        <w:pStyle w:val="2"/>
        <w:numPr>
          <w:ilvl w:val="1"/>
          <w:numId w:val="19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8" w:name="_Toc67410541"/>
      <w:r w:rsidRPr="00B478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Учебно-тематический план</w:t>
      </w:r>
      <w:bookmarkEnd w:id="8"/>
    </w:p>
    <w:tbl>
      <w:tblPr>
        <w:tblW w:w="534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2636"/>
        <w:gridCol w:w="868"/>
        <w:gridCol w:w="988"/>
        <w:gridCol w:w="1652"/>
        <w:gridCol w:w="1938"/>
        <w:gridCol w:w="1157"/>
      </w:tblGrid>
      <w:tr w:rsidR="00A915DA" w:rsidRPr="00C12D22" w:rsidTr="009B7038">
        <w:trPr>
          <w:trHeight w:val="315"/>
        </w:trPr>
        <w:tc>
          <w:tcPr>
            <w:tcW w:w="485" w:type="pct"/>
            <w:vMerge w:val="restar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8" w:type="pct"/>
            <w:vMerge w:val="restar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 и модулей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</w:tc>
        <w:tc>
          <w:tcPr>
            <w:tcW w:w="2237" w:type="pct"/>
            <w:gridSpan w:val="3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A915DA" w:rsidRPr="00C12D22" w:rsidTr="009B7038">
        <w:trPr>
          <w:trHeight w:val="1035"/>
        </w:trPr>
        <w:tc>
          <w:tcPr>
            <w:tcW w:w="485" w:type="pct"/>
            <w:vMerge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  занятия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и итоговый ко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</w:t>
            </w:r>
          </w:p>
        </w:tc>
        <w:tc>
          <w:tcPr>
            <w:tcW w:w="565" w:type="pct"/>
            <w:vMerge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5DA" w:rsidRPr="00C12D22" w:rsidTr="009B7038">
        <w:trPr>
          <w:trHeight w:val="315"/>
        </w:trPr>
        <w:tc>
          <w:tcPr>
            <w:tcW w:w="1773" w:type="pct"/>
            <w:gridSpan w:val="2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Теоретическое об</w:t>
            </w: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C93973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A915DA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:rsidR="008A57ED" w:rsidRPr="00C93973" w:rsidRDefault="00A915DA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1. </w:t>
            </w:r>
          </w:p>
          <w:p w:rsidR="00A915DA" w:rsidRPr="00C93973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323ED8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A915DA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C93973" w:rsidRDefault="00A915DA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0F4354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Ахроматические и </w:t>
            </w:r>
          </w:p>
          <w:p w:rsidR="00A915DA" w:rsidRPr="00C93973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хроматические цвета</w:t>
            </w:r>
            <w:r w:rsidR="00A915DA"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915DA" w:rsidRPr="00C93973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A915DA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915DA" w:rsidRPr="00C93973" w:rsidRDefault="008A57ED" w:rsidP="00A9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Психофизи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воздейс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 цвета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915DA" w:rsidRPr="00C93973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965E2F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</w:tcPr>
          <w:p w:rsidR="00965E2F" w:rsidRPr="00C93973" w:rsidRDefault="00C93973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965E2F" w:rsidRPr="00C93973" w:rsidRDefault="008A57ED" w:rsidP="00A9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  <w:p w:rsidR="008A57ED" w:rsidRPr="00C93973" w:rsidRDefault="008A57ED" w:rsidP="00A9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965E2F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965E2F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965E2F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65E2F" w:rsidRPr="00C93973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965E2F" w:rsidRPr="00C93973" w:rsidRDefault="000F4354" w:rsidP="009E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з.в </w:t>
            </w:r>
            <w:r w:rsidR="009E6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</w:t>
            </w:r>
          </w:p>
        </w:tc>
      </w:tr>
      <w:tr w:rsidR="00A915DA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  <w:hideMark/>
          </w:tcPr>
          <w:p w:rsidR="00A915DA" w:rsidRPr="00BE7E90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:rsidR="008A57ED" w:rsidRPr="00BE7E90" w:rsidRDefault="00A915DA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2. </w:t>
            </w:r>
          </w:p>
          <w:p w:rsidR="00A915DA" w:rsidRPr="00BE7E90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композиции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323ED8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3455"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323ED8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915DA" w:rsidRPr="00323ED8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</w:tr>
      <w:tr w:rsidR="00A915DA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A915DA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915DA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композиции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915DA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915DA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915DA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915DA" w:rsidRPr="00BE7E90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915DA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законы и свойства композиции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BE7E90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декоративной композиции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BE7E90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BE7E90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BE7E90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7E90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E7E90" w:rsidRPr="00BE7E90" w:rsidRDefault="00BE7E90" w:rsidP="00BE7E90">
            <w:pPr>
              <w:pStyle w:val="ab"/>
              <w:rPr>
                <w:sz w:val="24"/>
              </w:rPr>
            </w:pPr>
            <w:r w:rsidRPr="00BE7E90">
              <w:rPr>
                <w:sz w:val="24"/>
              </w:rPr>
              <w:t xml:space="preserve">Тема </w:t>
            </w:r>
            <w:r w:rsidR="002374D6">
              <w:rPr>
                <w:sz w:val="24"/>
              </w:rPr>
              <w:t>2.</w:t>
            </w:r>
            <w:r w:rsidRPr="00BE7E90">
              <w:rPr>
                <w:sz w:val="24"/>
              </w:rPr>
              <w:t>4</w:t>
            </w:r>
          </w:p>
          <w:p w:rsidR="00BE7E90" w:rsidRPr="00BE7E90" w:rsidRDefault="00323ED8" w:rsidP="00BE7E90">
            <w:pPr>
              <w:pStyle w:val="ab"/>
              <w:rPr>
                <w:b/>
                <w:sz w:val="24"/>
              </w:rPr>
            </w:pPr>
            <w:r w:rsidRPr="00FF2026">
              <w:rPr>
                <w:szCs w:val="28"/>
              </w:rPr>
              <w:t>Композиции в пр</w:t>
            </w:r>
            <w:r w:rsidRPr="00FF2026">
              <w:rPr>
                <w:szCs w:val="28"/>
              </w:rPr>
              <w:t>я</w:t>
            </w:r>
            <w:r w:rsidRPr="00FF2026">
              <w:rPr>
                <w:szCs w:val="28"/>
              </w:rPr>
              <w:t>моугольнике и кр</w:t>
            </w:r>
            <w:r w:rsidRPr="00FF2026">
              <w:rPr>
                <w:szCs w:val="28"/>
              </w:rPr>
              <w:t>у</w:t>
            </w:r>
            <w:r w:rsidRPr="00FF2026">
              <w:rPr>
                <w:szCs w:val="28"/>
              </w:rPr>
              <w:t>ге.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E7E90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з.в форме пр.р.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</w:p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323ED8" w:rsidRDefault="00CC345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A45F0D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 в орнаменте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A45F0D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орнамента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з.в форме пр.р.</w:t>
            </w:r>
          </w:p>
        </w:tc>
      </w:tr>
      <w:tr w:rsidR="00CC3455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b"/>
              <w:rPr>
                <w:b/>
                <w:sz w:val="24"/>
              </w:rPr>
            </w:pPr>
            <w:r w:rsidRPr="00323ED8">
              <w:rPr>
                <w:b/>
                <w:sz w:val="24"/>
              </w:rPr>
              <w:t>Модуль 4</w:t>
            </w:r>
          </w:p>
          <w:p w:rsidR="00CC3455" w:rsidRPr="00323ED8" w:rsidRDefault="00323ED8" w:rsidP="00323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hAnsi="Times New Roman" w:cs="Times New Roman"/>
                <w:b/>
                <w:sz w:val="24"/>
                <w:szCs w:val="24"/>
              </w:rPr>
              <w:t>Краски и красители по ткани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C3455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C3455" w:rsidRPr="00323ED8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23ED8" w:rsidRPr="003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b"/>
              <w:spacing w:line="276" w:lineRule="auto"/>
              <w:rPr>
                <w:sz w:val="24"/>
              </w:rPr>
            </w:pPr>
            <w:r w:rsidRPr="00323ED8">
              <w:rPr>
                <w:sz w:val="24"/>
              </w:rPr>
              <w:t>Тема 4.1</w:t>
            </w:r>
          </w:p>
          <w:p w:rsidR="00CC3455" w:rsidRPr="00323ED8" w:rsidRDefault="00323ED8" w:rsidP="0032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Естественные красит</w:t>
            </w: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C3455" w:rsidRPr="00323ED8" w:rsidRDefault="00CC345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455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C3455" w:rsidRPr="00323ED8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23ED8" w:rsidRPr="003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b"/>
              <w:spacing w:line="276" w:lineRule="auto"/>
              <w:rPr>
                <w:sz w:val="24"/>
              </w:rPr>
            </w:pPr>
            <w:r w:rsidRPr="00323ED8">
              <w:rPr>
                <w:sz w:val="24"/>
              </w:rPr>
              <w:t>Тема 4.2</w:t>
            </w:r>
          </w:p>
          <w:p w:rsidR="00CC3455" w:rsidRPr="00323ED8" w:rsidRDefault="00323ED8" w:rsidP="0032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Акриловые красители по ткани.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C3455" w:rsidRPr="00323ED8" w:rsidRDefault="00CC345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ED8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ED8" w:rsidRPr="00323ED8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323ED8" w:rsidRPr="003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Тема 4.3</w:t>
            </w:r>
          </w:p>
          <w:p w:rsidR="00323ED8" w:rsidRPr="00323ED8" w:rsidRDefault="00323ED8" w:rsidP="00323ED8">
            <w:pPr>
              <w:pStyle w:val="ab"/>
              <w:spacing w:line="276" w:lineRule="auto"/>
              <w:rPr>
                <w:sz w:val="24"/>
              </w:rPr>
            </w:pPr>
            <w:r w:rsidRPr="00323ED8">
              <w:rPr>
                <w:sz w:val="24"/>
              </w:rPr>
              <w:t>Резервирующий состав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F0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8A57ED" w:rsidRPr="00C12D22" w:rsidTr="009B7038">
        <w:trPr>
          <w:trHeight w:val="315"/>
        </w:trPr>
        <w:tc>
          <w:tcPr>
            <w:tcW w:w="1773" w:type="pct"/>
            <w:gridSpan w:val="2"/>
            <w:shd w:val="clear" w:color="auto" w:fill="auto"/>
            <w:vAlign w:val="center"/>
          </w:tcPr>
          <w:p w:rsidR="008A57ED" w:rsidRPr="002374D6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Профессиональный курс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2374D6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5</w:t>
            </w:r>
            <w:r w:rsidR="00735FC5" w:rsidRPr="00237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35FC5" w:rsidRPr="006E718C" w:rsidRDefault="006E718C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матери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лов и построение э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кизов для росписи. Художественная ро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пись ткани.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з.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5.1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Растительный орн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9E36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9E36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5.2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Египетский орнамент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8552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8552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5.3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Древнерусский орн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мент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5.4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5.5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Весенние бабочки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5.6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735FC5"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5.7</w:t>
            </w:r>
          </w:p>
          <w:p w:rsidR="00C127ED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C127ED"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5.8</w:t>
            </w:r>
          </w:p>
          <w:p w:rsidR="00C127ED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C12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5.9</w:t>
            </w:r>
          </w:p>
          <w:p w:rsidR="00C127ED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Узелковый батик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12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12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0F4354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0F4354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0F4354" w:rsidRPr="002374D6" w:rsidRDefault="009E689A" w:rsidP="006E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з.</w:t>
            </w:r>
          </w:p>
        </w:tc>
      </w:tr>
      <w:tr w:rsidR="004C2021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4C2021" w:rsidRPr="00323059" w:rsidRDefault="004C2021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4C2021" w:rsidRPr="00323059" w:rsidRDefault="00C26C8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4C2021" w:rsidRPr="00323059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4C2021" w:rsidRPr="00323059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4C2021" w:rsidRPr="00323059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4C2021" w:rsidRPr="00323059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23059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323059" w:rsidRPr="00323059" w:rsidRDefault="00323059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экзамен: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pct"/>
            <w:gridSpan w:val="2"/>
            <w:vMerge w:val="restart"/>
            <w:shd w:val="clear" w:color="auto" w:fill="auto"/>
            <w:vAlign w:val="center"/>
          </w:tcPr>
          <w:p w:rsidR="00323059" w:rsidRPr="00323059" w:rsidRDefault="00323059" w:rsidP="0032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323059" w:rsidRPr="00323059" w:rsidRDefault="00323059" w:rsidP="0032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 </w:t>
            </w:r>
          </w:p>
        </w:tc>
      </w:tr>
      <w:tr w:rsidR="00323059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323059" w:rsidRPr="00323059" w:rsidRDefault="00323059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теоретич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знаний (тестир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вание);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pct"/>
            <w:gridSpan w:val="2"/>
            <w:vMerge/>
            <w:shd w:val="clear" w:color="auto" w:fill="auto"/>
            <w:vAlign w:val="center"/>
          </w:tcPr>
          <w:p w:rsidR="00323059" w:rsidRPr="00323059" w:rsidRDefault="00323059" w:rsidP="0032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059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323059" w:rsidRPr="00323059" w:rsidRDefault="00323059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квал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фикационная работа в форме выполнения сквозной практической работы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pct"/>
            <w:gridSpan w:val="2"/>
            <w:vMerge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021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bottom"/>
          </w:tcPr>
          <w:p w:rsidR="004C2021" w:rsidRPr="00323059" w:rsidRDefault="004C2021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4C2021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5DA" w:rsidRPr="00B478A4" w:rsidRDefault="00A915DA" w:rsidP="00A915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CE9" w:rsidRPr="00B478A4" w:rsidRDefault="00231CE9" w:rsidP="00A915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CE9" w:rsidRPr="00B478A4" w:rsidRDefault="00231CE9" w:rsidP="00A915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CE9" w:rsidRDefault="00231CE9">
      <w:pPr>
        <w:spacing w:after="160" w:line="259" w:lineRule="auto"/>
        <w:rPr>
          <w:rFonts w:ascii="Proxima Nova Rg" w:hAnsi="Proxima Nova Rg"/>
          <w:caps/>
          <w:sz w:val="24"/>
          <w:szCs w:val="24"/>
        </w:rPr>
        <w:sectPr w:rsidR="00231CE9" w:rsidSect="002634A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31CE9" w:rsidRPr="00032153" w:rsidRDefault="00231CE9" w:rsidP="00231CE9">
      <w:pPr>
        <w:pStyle w:val="2"/>
        <w:spacing w:before="120" w:after="12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9" w:name="_Toc67410542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 xml:space="preserve">2.3  </w:t>
      </w:r>
      <w:r w:rsidRPr="0003215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Календарный учебный график</w:t>
      </w:r>
      <w:bookmarkEnd w:id="9"/>
    </w:p>
    <w:p w:rsidR="00231CE9" w:rsidRPr="00032153" w:rsidRDefault="00231CE9" w:rsidP="00231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1CE9" w:rsidRPr="00032153" w:rsidRDefault="00231CE9" w:rsidP="00231C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по программе «Художественная роспись по </w:t>
      </w:r>
      <w:r w:rsidR="00625D8F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r w:rsidRPr="0003215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1CE9" w:rsidRPr="00032153" w:rsidRDefault="00231CE9" w:rsidP="00231C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9"/>
        <w:gridCol w:w="850"/>
        <w:gridCol w:w="851"/>
        <w:gridCol w:w="850"/>
        <w:gridCol w:w="709"/>
        <w:gridCol w:w="850"/>
        <w:gridCol w:w="851"/>
        <w:gridCol w:w="851"/>
        <w:gridCol w:w="850"/>
        <w:gridCol w:w="850"/>
        <w:gridCol w:w="851"/>
        <w:gridCol w:w="709"/>
        <w:gridCol w:w="742"/>
        <w:gridCol w:w="722"/>
        <w:gridCol w:w="829"/>
      </w:tblGrid>
      <w:tr w:rsidR="00B478A4" w:rsidRPr="00010EC7" w:rsidTr="00010EC7"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4" w:rsidRPr="00010EC7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4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недели, количество часов в неделю, в т.ч. дистанционного обучения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4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ч</w:t>
            </w:r>
            <w:r w:rsidRPr="0001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1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</w:t>
            </w:r>
          </w:p>
        </w:tc>
      </w:tr>
      <w:tr w:rsidR="00B478A4" w:rsidRPr="00010EC7" w:rsidTr="00010EC7"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B478A4" w:rsidP="00B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B478A4" w:rsidP="00B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B478A4" w:rsidP="00B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8A4" w:rsidRPr="00010EC7" w:rsidTr="00010EC7">
        <w:trPr>
          <w:cantSplit/>
          <w:trHeight w:val="1498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FF24A8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04.10-10.10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11.10-17.10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18.10-24.10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25.10-31.10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01.11-07.11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08.11-14.11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15.11-21.11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22.11-28.11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5E75A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29.11-05.12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010EC7" w:rsidRDefault="00625D8F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06.12-12.12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1CE9" w:rsidRPr="00010EC7" w:rsidRDefault="00625D8F" w:rsidP="00231C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13.12-19.12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1CE9" w:rsidRPr="00010EC7" w:rsidRDefault="00625D8F" w:rsidP="00231C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20.12-26.12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1CE9" w:rsidRPr="00010EC7" w:rsidRDefault="00625D8F" w:rsidP="00231C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8A4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1</w:t>
            </w:r>
          </w:p>
          <w:p w:rsidR="00B478A4" w:rsidRPr="00010EC7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478A4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2</w:t>
            </w:r>
          </w:p>
          <w:p w:rsidR="00B478A4" w:rsidRPr="00010EC7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композиции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E75AF"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478A4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3</w:t>
            </w:r>
          </w:p>
          <w:p w:rsidR="00B478A4" w:rsidRPr="00010EC7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Орнамент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E75AF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4</w:t>
            </w:r>
          </w:p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5AF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5AF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5AF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010EC7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478A4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5</w:t>
            </w:r>
          </w:p>
          <w:p w:rsidR="00B478A4" w:rsidRPr="00010EC7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роспись деревянных изделий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172334" w:rsidP="0017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62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</w:tr>
      <w:tr w:rsidR="00B478A4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63FF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31CE9"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тоговая</w:t>
            </w: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1CE9"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478A4" w:rsidRPr="00010EC7" w:rsidTr="00010E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часов,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010EC7" w:rsidRDefault="00625D8F" w:rsidP="0062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010EC7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</w:tr>
    </w:tbl>
    <w:p w:rsidR="00B478A4" w:rsidRDefault="00B478A4">
      <w:pPr>
        <w:spacing w:after="160" w:line="259" w:lineRule="auto"/>
        <w:rPr>
          <w:rFonts w:ascii="Proxima Nova Rg" w:hAnsi="Proxima Nova Rg"/>
          <w:caps/>
          <w:sz w:val="24"/>
          <w:szCs w:val="24"/>
        </w:rPr>
        <w:sectPr w:rsidR="00B478A4" w:rsidSect="00231CE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6C50" w:rsidRPr="00CC126F" w:rsidRDefault="00625D8F" w:rsidP="00625D8F">
      <w:pPr>
        <w:pStyle w:val="1"/>
        <w:jc w:val="center"/>
        <w:rPr>
          <w:caps/>
          <w:sz w:val="28"/>
          <w:szCs w:val="28"/>
        </w:rPr>
      </w:pPr>
      <w:bookmarkStart w:id="10" w:name="_Toc67410543"/>
      <w:r>
        <w:rPr>
          <w:caps/>
          <w:sz w:val="28"/>
          <w:szCs w:val="28"/>
        </w:rPr>
        <w:lastRenderedPageBreak/>
        <w:t xml:space="preserve">3. </w:t>
      </w:r>
      <w:r w:rsidR="00986C50" w:rsidRPr="00CC126F">
        <w:rPr>
          <w:caps/>
          <w:sz w:val="28"/>
          <w:szCs w:val="28"/>
        </w:rPr>
        <w:t>РАБОЧИЕ ПРОГРАММЫ УЧЕБНЫХ МОДУЛЕЙ</w:t>
      </w:r>
      <w:bookmarkEnd w:id="10"/>
    </w:p>
    <w:p w:rsidR="00986C50" w:rsidRPr="00CC126F" w:rsidRDefault="00087032" w:rsidP="00CC126F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86C50"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86C50"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остроен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986C50"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дач: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 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цели мод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компетенции, т.е. на то, что будет знать, понимать и в 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стоянии делать слушатель при успешном завершении модуля (программы);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непрерывного совершенствования модулей и программ; 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системы оценки результатов обучения по пр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грамме </w:t>
      </w:r>
      <w:r w:rsidR="00600FB5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обучения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6C50" w:rsidRPr="00CC126F" w:rsidRDefault="00986C50" w:rsidP="00CC126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Всод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ирабочих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лейотра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 вл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ством.</w:t>
      </w:r>
    </w:p>
    <w:p w:rsidR="00986C50" w:rsidRPr="00CC126F" w:rsidRDefault="00986C50" w:rsidP="00CC126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осятся: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содержани</w:t>
      </w:r>
      <w:r w:rsidR="00946CC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материала модулей полностью 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проф</w:t>
      </w:r>
      <w:r w:rsidR="00A925E7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ессиональные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трудоёмкости учебных предметов, курсов, дисциплин (модулей) по темам и видам занятий;</w:t>
      </w:r>
    </w:p>
    <w:p w:rsidR="00986C50" w:rsidRPr="00CC126F" w:rsidRDefault="00374F1B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форм и методов контроля уровня овладения слушат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лями учебным материалом модулей;</w:t>
      </w:r>
    </w:p>
    <w:p w:rsidR="00986C50" w:rsidRPr="00CC126F" w:rsidRDefault="00986C50" w:rsidP="00CC126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лей</w:t>
      </w:r>
      <w:r w:rsidR="009E68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сматривают:</w:t>
      </w:r>
    </w:p>
    <w:p w:rsidR="00374F1B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разделов и тем с аннотированным описанием основных в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просов, подлежащих изложению, в заданной последовательности;</w:t>
      </w:r>
    </w:p>
    <w:p w:rsidR="00374F1B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наименование видов занятий по каждой теме (лекции, практические занятия); 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формы самостоятельной работы слушателей;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текущего контроля овладения слушателями учебных мод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лей;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курсов,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 (модулей);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 учебных предметов, курсов, дисциплин (м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дулей) в форме списка составителей программы;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перечень контрольных вопросов, позволяющих слушат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лю самостоятельно оценить уровень освоения им соответствующего учебн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предмета, курса, дисциплины (модуля).</w:t>
      </w:r>
    </w:p>
    <w:p w:rsidR="00A915DA" w:rsidRPr="00CC126F" w:rsidRDefault="00A915DA" w:rsidP="00CC126F">
      <w:pPr>
        <w:widowControl w:val="0"/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FA7" w:rsidRPr="00CC126F" w:rsidRDefault="00B32FA7" w:rsidP="00CC126F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A915DA" w:rsidRPr="00C93973" w:rsidRDefault="00F3153B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39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1. Общетеоретический курс</w:t>
      </w:r>
    </w:p>
    <w:p w:rsidR="00F3153B" w:rsidRPr="00C93973" w:rsidRDefault="00F3153B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15DA" w:rsidRPr="00C93973" w:rsidRDefault="00A915DA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9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Учебная программа Модуля 1. </w:t>
      </w:r>
      <w:r w:rsidR="00F870A9" w:rsidRPr="00C93973">
        <w:rPr>
          <w:rFonts w:ascii="Times New Roman" w:eastAsia="Times New Roman" w:hAnsi="Times New Roman" w:cs="Times New Roman"/>
          <w:b/>
          <w:sz w:val="24"/>
          <w:szCs w:val="24"/>
        </w:rPr>
        <w:t>Цветоведение</w:t>
      </w:r>
    </w:p>
    <w:p w:rsidR="00F3153B" w:rsidRPr="00C93973" w:rsidRDefault="00F3153B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B32FA7" w:rsidRPr="00C93973" w:rsidTr="00643BAC">
        <w:trPr>
          <w:jc w:val="center"/>
        </w:trPr>
        <w:tc>
          <w:tcPr>
            <w:tcW w:w="346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8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(наименование занятия, основное содержание)</w:t>
            </w:r>
          </w:p>
        </w:tc>
      </w:tr>
      <w:tr w:rsidR="00BF0274" w:rsidRPr="00C93973" w:rsidTr="00DF1650">
        <w:trPr>
          <w:trHeight w:val="3036"/>
          <w:jc w:val="center"/>
        </w:trPr>
        <w:tc>
          <w:tcPr>
            <w:tcW w:w="346" w:type="pc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pc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Ахроматические и хроматические цвета.</w:t>
            </w:r>
          </w:p>
        </w:tc>
        <w:tc>
          <w:tcPr>
            <w:tcW w:w="2301" w:type="pc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Ахроматические и хроматические цвета</w:t>
            </w:r>
          </w:p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основы цвета. Ахроматич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(бесцветные) цвета и их оттенки. Хроматические (цветные) цвета. Цвет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вой тон. Светлота. Насыщенность. 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и производные цвета. Тёплые и холодные цвета. Контрастные цвета. Триады цветов. Нюансные оттенки. К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лорит как средство художественной в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разительности.</w:t>
            </w:r>
          </w:p>
        </w:tc>
        <w:tc>
          <w:tcPr>
            <w:tcW w:w="1275" w:type="pct"/>
            <w:vAlign w:val="center"/>
          </w:tcPr>
          <w:p w:rsidR="00BF0274" w:rsidRPr="00C93973" w:rsidRDefault="00BF0274" w:rsidP="00B32F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Ахроматические и хроматические цвета.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Цветовой круг с о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новными и прои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водными цветами.</w:t>
            </w:r>
          </w:p>
        </w:tc>
      </w:tr>
      <w:tr w:rsidR="00643BAC" w:rsidRPr="00C93973" w:rsidTr="00643BAC">
        <w:trPr>
          <w:jc w:val="center"/>
        </w:trPr>
        <w:tc>
          <w:tcPr>
            <w:tcW w:w="346" w:type="pct"/>
            <w:vAlign w:val="center"/>
          </w:tcPr>
          <w:p w:rsidR="00643BAC" w:rsidRPr="00C93973" w:rsidRDefault="00643BAC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8" w:type="pct"/>
            <w:vAlign w:val="center"/>
          </w:tcPr>
          <w:p w:rsidR="00643BAC" w:rsidRPr="00C93973" w:rsidRDefault="00643BAC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воздействие цв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тов.</w:t>
            </w:r>
          </w:p>
        </w:tc>
        <w:tc>
          <w:tcPr>
            <w:tcW w:w="2301" w:type="pct"/>
            <w:vAlign w:val="center"/>
          </w:tcPr>
          <w:p w:rsidR="00643BAC" w:rsidRPr="00C93973" w:rsidRDefault="00643BAC" w:rsidP="00B6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vAlign w:val="center"/>
          </w:tcPr>
          <w:p w:rsidR="00643BAC" w:rsidRPr="00C93973" w:rsidRDefault="00643BAC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воздействие цветов.</w:t>
            </w:r>
          </w:p>
          <w:p w:rsidR="00643BAC" w:rsidRPr="00C93973" w:rsidRDefault="00643BAC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собность разного цвета вызывать ра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ную эмоциональную и физиологиче</w:t>
            </w:r>
            <w:r w:rsidR="00381946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реакцию у человека.</w:t>
            </w:r>
          </w:p>
          <w:p w:rsidR="00643BAC" w:rsidRPr="00C93973" w:rsidRDefault="00643BAC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цветов и их воздействие на зр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теля.</w:t>
            </w:r>
          </w:p>
        </w:tc>
      </w:tr>
      <w:tr w:rsidR="00BF0274" w:rsidRPr="00C93973" w:rsidTr="00643BAC">
        <w:trPr>
          <w:jc w:val="center"/>
        </w:trPr>
        <w:tc>
          <w:tcPr>
            <w:tcW w:w="346" w:type="pct"/>
            <w:vMerge w:val="restart"/>
            <w:vAlign w:val="center"/>
          </w:tcPr>
          <w:p w:rsidR="00BF0274" w:rsidRPr="00C93973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pct"/>
            <w:vMerge w:val="restart"/>
            <w:vAlign w:val="center"/>
          </w:tcPr>
          <w:p w:rsidR="00BF0274" w:rsidRPr="00C93973" w:rsidRDefault="00BF0274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цвета.</w:t>
            </w:r>
          </w:p>
        </w:tc>
        <w:tc>
          <w:tcPr>
            <w:tcW w:w="2301" w:type="pct"/>
            <w:vMerge w:val="restar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цвета.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Национально-историческая и культу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обусловленность цвета у разных н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родов.</w:t>
            </w:r>
          </w:p>
        </w:tc>
        <w:tc>
          <w:tcPr>
            <w:tcW w:w="1275" w:type="pct"/>
            <w:vAlign w:val="center"/>
          </w:tcPr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цвета.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белого цвета в разных стр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нах.</w:t>
            </w:r>
          </w:p>
          <w:p w:rsidR="00BF0274" w:rsidRPr="00C93973" w:rsidRDefault="00BF0274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274" w:rsidRPr="00C93973" w:rsidTr="00643BAC">
        <w:trPr>
          <w:jc w:val="center"/>
        </w:trPr>
        <w:tc>
          <w:tcPr>
            <w:tcW w:w="346" w:type="pct"/>
            <w:vMerge/>
            <w:vAlign w:val="center"/>
          </w:tcPr>
          <w:p w:rsidR="00BF0274" w:rsidRPr="00C93973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vMerge/>
            <w:vAlign w:val="center"/>
          </w:tcPr>
          <w:p w:rsidR="00BF0274" w:rsidRPr="00C93973" w:rsidRDefault="00BF0274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pct"/>
            <w:vMerge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vAlign w:val="center"/>
          </w:tcPr>
          <w:p w:rsidR="00BF0274" w:rsidRPr="00C93973" w:rsidRDefault="00BF0274" w:rsidP="00BF02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Триады цветов.</w:t>
            </w:r>
          </w:p>
          <w:p w:rsidR="00BF0274" w:rsidRPr="00C93973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Классическая триада. Аналоговая триада. Контрастная триада (сплит - дополн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тельных цветов.</w:t>
            </w:r>
          </w:p>
        </w:tc>
      </w:tr>
    </w:tbl>
    <w:p w:rsidR="009E689A" w:rsidRDefault="009E689A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32FA7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дифференцированный зачёт в форме практической работы.</w:t>
      </w:r>
    </w:p>
    <w:p w:rsidR="00BF0274" w:rsidRDefault="00BF0274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FA7" w:rsidRPr="009D34FF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4FF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Учебная программа Модуля 2. </w:t>
      </w:r>
      <w:r w:rsidR="00F870A9" w:rsidRPr="009D34FF">
        <w:rPr>
          <w:rFonts w:ascii="Times New Roman" w:eastAsia="Times New Roman" w:hAnsi="Times New Roman" w:cs="Times New Roman"/>
          <w:b/>
          <w:sz w:val="24"/>
          <w:szCs w:val="24"/>
        </w:rPr>
        <w:t>Основы композиции</w:t>
      </w:r>
    </w:p>
    <w:p w:rsidR="00B32FA7" w:rsidRPr="00F870A9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Proxima Nova Rg" w:eastAsia="Times New Roman" w:hAnsi="Proxima Nova Rg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B32FA7" w:rsidRPr="00343A9A" w:rsidTr="00BF0274">
        <w:trPr>
          <w:jc w:val="center"/>
        </w:trPr>
        <w:tc>
          <w:tcPr>
            <w:tcW w:w="346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8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тие (наименование занятия, основное 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содержание)</w:t>
            </w:r>
          </w:p>
        </w:tc>
      </w:tr>
      <w:tr w:rsidR="00B32FA7" w:rsidRPr="00343A9A" w:rsidTr="00BF0274">
        <w:trPr>
          <w:jc w:val="center"/>
        </w:trPr>
        <w:tc>
          <w:tcPr>
            <w:tcW w:w="346" w:type="pct"/>
            <w:vAlign w:val="center"/>
          </w:tcPr>
          <w:p w:rsidR="00B32FA7" w:rsidRPr="00343A9A" w:rsidRDefault="009D34FF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78" w:type="pct"/>
            <w:vAlign w:val="center"/>
          </w:tcPr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Виды композ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Виды композиции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Фронтальная композиция. Объёмная композиция. Глубинно-пространственная композиция.</w:t>
            </w:r>
          </w:p>
        </w:tc>
        <w:tc>
          <w:tcPr>
            <w:tcW w:w="1275" w:type="pct"/>
            <w:vAlign w:val="center"/>
          </w:tcPr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</w:tr>
      <w:tr w:rsidR="00B32FA7" w:rsidRPr="00343A9A" w:rsidTr="00BF0274">
        <w:trPr>
          <w:jc w:val="center"/>
        </w:trPr>
        <w:tc>
          <w:tcPr>
            <w:tcW w:w="346" w:type="pct"/>
            <w:vAlign w:val="center"/>
          </w:tcPr>
          <w:p w:rsidR="00B32FA7" w:rsidRPr="00343A9A" w:rsidRDefault="009D34FF" w:rsidP="0034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8" w:type="pct"/>
            <w:vAlign w:val="center"/>
          </w:tcPr>
          <w:p w:rsidR="00B32FA7" w:rsidRPr="00343A9A" w:rsidRDefault="00504A28" w:rsidP="0034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Основные законы и свойства ко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Основные законы и свойства композ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Целостность, пропорциональность, сб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лансированность, соразмерность, с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подчинение, композиционный центр. Закон  трёх</w:t>
            </w:r>
            <w:r w:rsidR="008E3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компонентности.</w:t>
            </w:r>
          </w:p>
        </w:tc>
        <w:tc>
          <w:tcPr>
            <w:tcW w:w="1275" w:type="pct"/>
            <w:vAlign w:val="center"/>
          </w:tcPr>
          <w:p w:rsidR="00B32FA7" w:rsidRPr="00B9027B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законы и свойства композ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ции.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Графический рис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нок композиции с акцентом на сопо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чинённость втор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степенного главному в букете цветов.</w:t>
            </w:r>
          </w:p>
        </w:tc>
      </w:tr>
      <w:tr w:rsidR="00504A28" w:rsidRPr="00343A9A" w:rsidTr="00B9027B">
        <w:trPr>
          <w:jc w:val="center"/>
        </w:trPr>
        <w:tc>
          <w:tcPr>
            <w:tcW w:w="346" w:type="pct"/>
            <w:vAlign w:val="center"/>
          </w:tcPr>
          <w:p w:rsidR="00504A28" w:rsidRPr="00343A9A" w:rsidRDefault="009D34FF" w:rsidP="0034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8" w:type="pct"/>
            <w:vAlign w:val="center"/>
          </w:tcPr>
          <w:p w:rsidR="00504A28" w:rsidRPr="00343A9A" w:rsidRDefault="00504A28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декор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тивной композ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декоративной композиции.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Пропорции и пропорциональность. Масштаб и масштабность. Ритм и метр. Равновесие, симметрия и ассиметрия. Контраст, нюанс, тождество. Динами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ность и статичность.</w:t>
            </w:r>
          </w:p>
        </w:tc>
        <w:tc>
          <w:tcPr>
            <w:tcW w:w="1275" w:type="pct"/>
          </w:tcPr>
          <w:p w:rsidR="00504A28" w:rsidRPr="00B9027B" w:rsidRDefault="00504A28" w:rsidP="00B902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Центрально-осевая симметрия.</w:t>
            </w:r>
          </w:p>
          <w:p w:rsidR="00504A28" w:rsidRPr="00343A9A" w:rsidRDefault="00504A28" w:rsidP="00B902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504A28" w:rsidP="00B902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Центрально-осевая симметрия приро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ных форм на прим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ре бабочки.</w:t>
            </w:r>
          </w:p>
        </w:tc>
      </w:tr>
      <w:tr w:rsidR="00504A28" w:rsidRPr="00343A9A" w:rsidTr="00BF0274">
        <w:trPr>
          <w:jc w:val="center"/>
        </w:trPr>
        <w:tc>
          <w:tcPr>
            <w:tcW w:w="346" w:type="pct"/>
            <w:vAlign w:val="center"/>
          </w:tcPr>
          <w:p w:rsidR="00504A28" w:rsidRPr="00343A9A" w:rsidRDefault="00BE1544" w:rsidP="00BE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8" w:type="pct"/>
            <w:vAlign w:val="center"/>
          </w:tcPr>
          <w:p w:rsidR="00504A28" w:rsidRPr="00343A9A" w:rsidRDefault="00504A28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Композиции в прямоугольнике и круге.</w:t>
            </w:r>
          </w:p>
          <w:p w:rsidR="00343A9A" w:rsidRPr="00343A9A" w:rsidRDefault="00343A9A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9A" w:rsidRPr="00343A9A" w:rsidRDefault="00343A9A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Композиции в прямоугольнике и круге</w:t>
            </w:r>
            <w:r w:rsidR="00343A9A" w:rsidRPr="00343A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A9A" w:rsidRPr="00343A9A" w:rsidRDefault="00343A9A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E1544" w:rsidRPr="00BE1544" w:rsidRDefault="00BE1544" w:rsidP="00BE1544">
            <w:pPr>
              <w:pStyle w:val="ab"/>
              <w:rPr>
                <w:sz w:val="24"/>
              </w:rPr>
            </w:pPr>
            <w:r w:rsidRPr="00BE1544">
              <w:rPr>
                <w:sz w:val="24"/>
              </w:rPr>
              <w:t>Композиция  ограниченная прямоугол</w:t>
            </w:r>
            <w:r w:rsidRPr="00BE1544">
              <w:rPr>
                <w:sz w:val="24"/>
              </w:rPr>
              <w:t>ь</w:t>
            </w:r>
            <w:r w:rsidRPr="00BE1544">
              <w:rPr>
                <w:sz w:val="24"/>
              </w:rPr>
              <w:t>ником. основные  принципы составл</w:t>
            </w:r>
            <w:r w:rsidRPr="00BE1544">
              <w:rPr>
                <w:sz w:val="24"/>
              </w:rPr>
              <w:t>е</w:t>
            </w:r>
            <w:r w:rsidRPr="00BE1544">
              <w:rPr>
                <w:sz w:val="24"/>
              </w:rPr>
              <w:t>ния композиции</w:t>
            </w:r>
            <w:bookmarkStart w:id="11" w:name="_GoBack"/>
            <w:bookmarkEnd w:id="11"/>
            <w:r w:rsidRPr="00BE1544">
              <w:rPr>
                <w:sz w:val="24"/>
              </w:rPr>
              <w:t xml:space="preserve"> в прямоугольнике из контрастных или подобных элементов. Характер композиции. Сбалансирова</w:t>
            </w:r>
            <w:r w:rsidRPr="00BE1544">
              <w:rPr>
                <w:sz w:val="24"/>
              </w:rPr>
              <w:t>н</w:t>
            </w:r>
            <w:r w:rsidRPr="00BE1544">
              <w:rPr>
                <w:sz w:val="24"/>
              </w:rPr>
              <w:t xml:space="preserve">ность композиции. </w:t>
            </w:r>
          </w:p>
          <w:p w:rsidR="00504A28" w:rsidRPr="00343A9A" w:rsidRDefault="00BE1544" w:rsidP="00BE15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Композиция, ограниченная кругом. С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ставление  композиции в круге с пом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щью элементов контрастных кругу. Главные и второстепенные элементы. Стремление внимания к центру круга.</w:t>
            </w:r>
          </w:p>
        </w:tc>
        <w:tc>
          <w:tcPr>
            <w:tcW w:w="1275" w:type="pct"/>
            <w:vAlign w:val="center"/>
          </w:tcPr>
          <w:p w:rsidR="00343A9A" w:rsidRPr="00B9027B" w:rsidRDefault="00343A9A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Композиции  в пр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моугольнике и круге.</w:t>
            </w:r>
          </w:p>
          <w:p w:rsidR="00343A9A" w:rsidRPr="00343A9A" w:rsidRDefault="00343A9A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343A9A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Зарисовка схем ко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позиций в прям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угольнике и круге.</w:t>
            </w:r>
          </w:p>
          <w:p w:rsidR="00343A9A" w:rsidRPr="00B9027B" w:rsidRDefault="00343A9A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Цветочная  композ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ция.</w:t>
            </w:r>
          </w:p>
          <w:p w:rsidR="00343A9A" w:rsidRPr="00343A9A" w:rsidRDefault="00343A9A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343A9A" w:rsidRPr="00343A9A" w:rsidRDefault="00343A9A" w:rsidP="00BE15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Рисунок цветочной композиции.</w:t>
            </w:r>
          </w:p>
        </w:tc>
      </w:tr>
    </w:tbl>
    <w:p w:rsidR="00BF0274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дифференцированный зачёт в форме практической работы.</w:t>
      </w:r>
    </w:p>
    <w:p w:rsidR="00B32FA7" w:rsidRPr="00F870A9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F870A9" w:rsidRPr="009D34FF" w:rsidRDefault="00F870A9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4FF">
        <w:rPr>
          <w:rFonts w:ascii="Times New Roman" w:eastAsia="Times New Roman" w:hAnsi="Times New Roman" w:cs="Times New Roman"/>
          <w:b/>
          <w:sz w:val="24"/>
          <w:szCs w:val="24"/>
        </w:rPr>
        <w:t>Учебная программа Модуля 3. Орнамент</w:t>
      </w:r>
    </w:p>
    <w:p w:rsidR="00F870A9" w:rsidRPr="00F870A9" w:rsidRDefault="00F870A9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Proxima Nova Rg" w:eastAsia="Times New Roman" w:hAnsi="Proxima Nova Rg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F870A9" w:rsidRPr="00BF0274" w:rsidTr="00BE1544">
        <w:trPr>
          <w:jc w:val="center"/>
        </w:trPr>
        <w:tc>
          <w:tcPr>
            <w:tcW w:w="346" w:type="pct"/>
            <w:vAlign w:val="center"/>
          </w:tcPr>
          <w:p w:rsidR="00F870A9" w:rsidRPr="00BF0274" w:rsidRDefault="00F870A9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8" w:type="pct"/>
            <w:vAlign w:val="center"/>
          </w:tcPr>
          <w:p w:rsidR="00F870A9" w:rsidRPr="00BF0274" w:rsidRDefault="00F870A9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9027B" w:rsidRPr="00BF0274" w:rsidRDefault="00F870A9" w:rsidP="00B902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F870A9" w:rsidRPr="00BF0274" w:rsidRDefault="00F870A9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(наименование занятия, основное содержание)</w:t>
            </w:r>
          </w:p>
        </w:tc>
      </w:tr>
      <w:tr w:rsidR="00F870A9" w:rsidRPr="00BF0274" w:rsidTr="00BE1544">
        <w:trPr>
          <w:jc w:val="center"/>
        </w:trPr>
        <w:tc>
          <w:tcPr>
            <w:tcW w:w="346" w:type="pct"/>
            <w:vAlign w:val="center"/>
          </w:tcPr>
          <w:p w:rsidR="00F870A9" w:rsidRPr="00BF0274" w:rsidRDefault="00BF0274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8" w:type="pct"/>
            <w:vAlign w:val="center"/>
          </w:tcPr>
          <w:p w:rsidR="00F870A9" w:rsidRPr="00BF0274" w:rsidRDefault="009D34FF" w:rsidP="00F870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Мотив в орн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менте.</w:t>
            </w:r>
          </w:p>
        </w:tc>
        <w:tc>
          <w:tcPr>
            <w:tcW w:w="2301" w:type="pct"/>
            <w:vAlign w:val="center"/>
          </w:tcPr>
          <w:p w:rsidR="009D34FF" w:rsidRPr="00BF0274" w:rsidRDefault="009D34FF" w:rsidP="00F870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Мотив в орнаменте.</w:t>
            </w:r>
          </w:p>
          <w:p w:rsidR="009D34FF" w:rsidRPr="00BF0274" w:rsidRDefault="009D34FF" w:rsidP="00F870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F870A9" w:rsidRPr="00BF0274" w:rsidRDefault="009D34FF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Орнамент-часть материальной культуры общества. мотив как главный образу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щий элемент орнамента. языческие м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тивы и символы.</w:t>
            </w:r>
          </w:p>
        </w:tc>
        <w:tc>
          <w:tcPr>
            <w:tcW w:w="1275" w:type="pct"/>
            <w:vAlign w:val="center"/>
          </w:tcPr>
          <w:p w:rsidR="00F870A9" w:rsidRDefault="00F870A9" w:rsidP="00F870A9">
            <w:pPr>
              <w:widowControl w:val="0"/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544" w:rsidRPr="00BE1544" w:rsidRDefault="00BE154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A9" w:rsidRPr="00BF0274" w:rsidTr="00BE1544">
        <w:trPr>
          <w:jc w:val="center"/>
        </w:trPr>
        <w:tc>
          <w:tcPr>
            <w:tcW w:w="346" w:type="pct"/>
            <w:vAlign w:val="center"/>
          </w:tcPr>
          <w:p w:rsidR="00F870A9" w:rsidRPr="00BF0274" w:rsidRDefault="00BF027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78" w:type="pct"/>
            <w:vAlign w:val="center"/>
          </w:tcPr>
          <w:p w:rsidR="00F870A9" w:rsidRPr="00BF0274" w:rsidRDefault="00BF027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Виды орнаме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2301" w:type="pct"/>
            <w:vAlign w:val="center"/>
          </w:tcPr>
          <w:p w:rsidR="00F870A9" w:rsidRPr="00BE1544" w:rsidRDefault="00BF027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Виды орнаментов.</w:t>
            </w:r>
          </w:p>
          <w:p w:rsidR="00BF0274" w:rsidRPr="00BE1544" w:rsidRDefault="00BF027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BF0274" w:rsidRPr="00BE1544" w:rsidRDefault="00BF027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Геометрический, растительный, зо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морфный, орнитоморфный, антроп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морфный, тератологический, каллигр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фический, геральдический, астральный, пейзажный, комбинированный орн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менты.</w:t>
            </w:r>
          </w:p>
          <w:p w:rsidR="00BE1544" w:rsidRPr="00BE1544" w:rsidRDefault="00BE154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Три основные схемы: ленточный орн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мент, сетчатый орнамент, замкнутый орнамент.</w:t>
            </w:r>
          </w:p>
        </w:tc>
        <w:tc>
          <w:tcPr>
            <w:tcW w:w="1275" w:type="pct"/>
            <w:vAlign w:val="center"/>
          </w:tcPr>
          <w:p w:rsidR="00BF0274" w:rsidRPr="00BE1544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Построение  ленто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ного орнамента.</w:t>
            </w:r>
          </w:p>
          <w:p w:rsidR="00BF0274" w:rsidRPr="00BE1544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F870A9" w:rsidRPr="00BE1544" w:rsidRDefault="00BE154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Выполнение зар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совки трёх орнаме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тальных схем.</w:t>
            </w:r>
          </w:p>
        </w:tc>
      </w:tr>
    </w:tbl>
    <w:p w:rsidR="00BE1544" w:rsidRPr="00BF0274" w:rsidRDefault="00BE1544" w:rsidP="00BE154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дифференцированный зачёт в форме практической работы.</w:t>
      </w:r>
    </w:p>
    <w:p w:rsidR="00F870A9" w:rsidRDefault="00F870A9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BE1544" w:rsidRPr="00BE1544" w:rsidRDefault="00BE1544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4FF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Учебная программа </w:t>
      </w:r>
      <w:r w:rsidRPr="00BE1544">
        <w:rPr>
          <w:rFonts w:ascii="Times New Roman" w:eastAsia="Times New Roman" w:hAnsi="Times New Roman" w:cs="Times New Roman"/>
          <w:b/>
          <w:sz w:val="24"/>
          <w:szCs w:val="24"/>
        </w:rPr>
        <w:t>Модуля 4:</w:t>
      </w:r>
      <w:r w:rsidRPr="00BE1544">
        <w:rPr>
          <w:rFonts w:ascii="Times New Roman" w:hAnsi="Times New Roman" w:cs="Times New Roman"/>
          <w:b/>
          <w:sz w:val="24"/>
          <w:szCs w:val="24"/>
        </w:rPr>
        <w:t xml:space="preserve"> Краски и красители по ткани</w:t>
      </w:r>
    </w:p>
    <w:p w:rsidR="00BE1544" w:rsidRDefault="00BE1544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BE1544" w:rsidRPr="00BF0274" w:rsidTr="001A247C">
        <w:trPr>
          <w:jc w:val="center"/>
        </w:trPr>
        <w:tc>
          <w:tcPr>
            <w:tcW w:w="346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8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(наименование занятия, основное содержание)</w:t>
            </w:r>
          </w:p>
        </w:tc>
      </w:tr>
      <w:tr w:rsidR="00BE1544" w:rsidRPr="00BF0274" w:rsidTr="001A247C">
        <w:trPr>
          <w:jc w:val="center"/>
        </w:trPr>
        <w:tc>
          <w:tcPr>
            <w:tcW w:w="346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8" w:type="pct"/>
            <w:vAlign w:val="center"/>
          </w:tcPr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Естественные красители.</w:t>
            </w:r>
          </w:p>
        </w:tc>
        <w:tc>
          <w:tcPr>
            <w:tcW w:w="2301" w:type="pct"/>
            <w:vAlign w:val="center"/>
          </w:tcPr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Естественные красители.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E1544" w:rsidRPr="00BE1544" w:rsidRDefault="00BE1544" w:rsidP="00BE154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Происхождение естественных красит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лей и их разнообразие. Способы извл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чение естественных красителей. Техн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логические свойства естественных кр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сителей на ткани.</w:t>
            </w:r>
          </w:p>
          <w:p w:rsidR="00BE1544" w:rsidRPr="00BE1544" w:rsidRDefault="00BE1544" w:rsidP="00BE15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Извлечение естественных красителей из подручного натурального сырья, раст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тельного и животного происхождения.</w:t>
            </w:r>
          </w:p>
        </w:tc>
        <w:tc>
          <w:tcPr>
            <w:tcW w:w="1275" w:type="pct"/>
            <w:vAlign w:val="center"/>
          </w:tcPr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Естественные крас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тели.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Проверка устойчив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сти естественных красителей на нат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ральных тканях (хлопок, шёлк, лён).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544" w:rsidRPr="00BF0274" w:rsidTr="001A247C">
        <w:trPr>
          <w:jc w:val="center"/>
        </w:trPr>
        <w:tc>
          <w:tcPr>
            <w:tcW w:w="346" w:type="pct"/>
            <w:vAlign w:val="center"/>
          </w:tcPr>
          <w:p w:rsidR="00BE1544" w:rsidRPr="004B2626" w:rsidRDefault="00BE1544" w:rsidP="001A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8" w:type="pct"/>
            <w:vAlign w:val="center"/>
          </w:tcPr>
          <w:p w:rsidR="00BE1544" w:rsidRPr="004B2626" w:rsidRDefault="00BE1544" w:rsidP="001A2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544" w:rsidRPr="004B2626" w:rsidRDefault="00BE1544" w:rsidP="001A2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Акриловые кр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сители по ткани.</w:t>
            </w:r>
          </w:p>
        </w:tc>
        <w:tc>
          <w:tcPr>
            <w:tcW w:w="2301" w:type="pct"/>
            <w:vAlign w:val="center"/>
          </w:tcPr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Акриловые красители по ткани.</w:t>
            </w:r>
          </w:p>
          <w:p w:rsidR="00BE1544" w:rsidRPr="004B2626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Изучение современных акриловых кр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сителей. Их преимущества и недостатки при работе на ткани.</w:t>
            </w:r>
          </w:p>
        </w:tc>
        <w:tc>
          <w:tcPr>
            <w:tcW w:w="1275" w:type="pct"/>
            <w:vAlign w:val="center"/>
          </w:tcPr>
          <w:p w:rsidR="00BE1544" w:rsidRPr="004B2626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Акриловые красит</w:t>
            </w:r>
            <w:r w:rsidRPr="004B2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4B2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 по ткани.</w:t>
            </w:r>
          </w:p>
          <w:p w:rsidR="00BE1544" w:rsidRPr="004B2626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Выкраска натурал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ных и синтетических образцов ткани акр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ловыми красителями. Рассмотреть пр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имущества и недо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татки современного красителя (акрил).</w:t>
            </w:r>
          </w:p>
        </w:tc>
      </w:tr>
      <w:tr w:rsidR="004B2626" w:rsidRPr="00BF0274" w:rsidTr="001A247C">
        <w:trPr>
          <w:jc w:val="center"/>
        </w:trPr>
        <w:tc>
          <w:tcPr>
            <w:tcW w:w="346" w:type="pct"/>
            <w:vAlign w:val="center"/>
          </w:tcPr>
          <w:p w:rsidR="004B2626" w:rsidRPr="004B2626" w:rsidRDefault="004B2626" w:rsidP="001A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078" w:type="pct"/>
            <w:vAlign w:val="center"/>
          </w:tcPr>
          <w:p w:rsidR="004B2626" w:rsidRPr="004B2626" w:rsidRDefault="004B2626" w:rsidP="001A2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Резервирующий состав</w:t>
            </w:r>
          </w:p>
        </w:tc>
        <w:tc>
          <w:tcPr>
            <w:tcW w:w="2301" w:type="pct"/>
            <w:vAlign w:val="center"/>
          </w:tcPr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Рецептурный состав резерва для холо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ного батика. Основные инструменты при работе над холодным батиком. Те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ника безопасности.</w:t>
            </w:r>
          </w:p>
        </w:tc>
        <w:tc>
          <w:tcPr>
            <w:tcW w:w="1275" w:type="pct"/>
            <w:vAlign w:val="center"/>
          </w:tcPr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</w:tr>
    </w:tbl>
    <w:p w:rsidR="00BE1544" w:rsidRDefault="00BE1544" w:rsidP="004B2626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BF0274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зачёт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форме теста</w:t>
      </w: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F870A9" w:rsidRDefault="00F870A9" w:rsidP="00A915DA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CC126F" w:rsidRPr="00BF0274" w:rsidRDefault="00CC126F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2FA7" w:rsidRPr="00BF0274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2. Профессиональный курс</w:t>
      </w:r>
    </w:p>
    <w:p w:rsidR="00B32FA7" w:rsidRPr="00BF0274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2FA7" w:rsidRPr="00FB5742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Учебная программа Модуля </w:t>
      </w:r>
      <w:r w:rsidR="00FB57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F870A9"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Подготовка материалов и построение эскизов </w:t>
      </w:r>
      <w:r w:rsidR="00F870A9"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для росписи</w:t>
      </w:r>
      <w:r w:rsidR="00FB57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FB5742" w:rsidRPr="00FB5742">
        <w:rPr>
          <w:rFonts w:ascii="Times New Roman" w:hAnsi="Times New Roman" w:cs="Times New Roman"/>
          <w:b/>
          <w:sz w:val="24"/>
          <w:szCs w:val="24"/>
        </w:rPr>
        <w:t>Художественная роспись ткани.</w:t>
      </w:r>
    </w:p>
    <w:p w:rsidR="00F870A9" w:rsidRPr="00F86F4F" w:rsidRDefault="00F870A9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Proxima Nova Rg" w:eastAsia="Times New Roman" w:hAnsi="Proxima Nova Rg" w:cs="Times New Roman"/>
          <w:b/>
          <w:color w:val="000000"/>
          <w:sz w:val="24"/>
          <w:szCs w:val="24"/>
        </w:rPr>
      </w:pPr>
    </w:p>
    <w:tbl>
      <w:tblPr>
        <w:tblStyle w:val="a3"/>
        <w:tblW w:w="4999" w:type="pct"/>
        <w:jc w:val="center"/>
        <w:tblLook w:val="04A0"/>
      </w:tblPr>
      <w:tblGrid>
        <w:gridCol w:w="661"/>
        <w:gridCol w:w="2063"/>
        <w:gridCol w:w="3267"/>
        <w:gridCol w:w="3577"/>
      </w:tblGrid>
      <w:tr w:rsidR="00B32FA7" w:rsidRPr="000A5A25" w:rsidTr="00DF1650">
        <w:trPr>
          <w:jc w:val="center"/>
        </w:trPr>
        <w:tc>
          <w:tcPr>
            <w:tcW w:w="346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8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7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основное содерж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– дидактические ед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ницы)</w:t>
            </w:r>
          </w:p>
          <w:p w:rsidR="00B9027B" w:rsidRPr="000A5A25" w:rsidRDefault="00B9027B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 (н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именование занятия, основное содержание)</w:t>
            </w:r>
          </w:p>
        </w:tc>
      </w:tr>
      <w:tr w:rsidR="00B32FA7" w:rsidRPr="000A5A25" w:rsidTr="00DF1650">
        <w:trPr>
          <w:jc w:val="center"/>
        </w:trPr>
        <w:tc>
          <w:tcPr>
            <w:tcW w:w="346" w:type="pct"/>
            <w:vAlign w:val="center"/>
          </w:tcPr>
          <w:p w:rsidR="00B32FA7" w:rsidRPr="000A5A25" w:rsidRDefault="00BF0274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8" w:type="pct"/>
            <w:vAlign w:val="center"/>
          </w:tcPr>
          <w:p w:rsidR="00B32FA7" w:rsidRPr="000A5A25" w:rsidRDefault="00FB5742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Растительный орнамент.</w:t>
            </w:r>
          </w:p>
        </w:tc>
        <w:tc>
          <w:tcPr>
            <w:tcW w:w="1707" w:type="pct"/>
            <w:vAlign w:val="center"/>
          </w:tcPr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Растительный орнамент.</w:t>
            </w:r>
          </w:p>
          <w:p w:rsidR="00BF0274" w:rsidRPr="000A5A25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FB5742" w:rsidRPr="000A5A25" w:rsidRDefault="00FB5742" w:rsidP="00FB5742">
            <w:pPr>
              <w:pStyle w:val="ab"/>
              <w:rPr>
                <w:sz w:val="24"/>
              </w:rPr>
            </w:pPr>
            <w:r w:rsidRPr="000A5A25">
              <w:rPr>
                <w:sz w:val="24"/>
              </w:rPr>
              <w:t>Растительные  формы в и</w:t>
            </w:r>
            <w:r w:rsidRPr="000A5A25">
              <w:rPr>
                <w:sz w:val="24"/>
              </w:rPr>
              <w:t>с</w:t>
            </w:r>
            <w:r w:rsidRPr="000A5A25">
              <w:rPr>
                <w:sz w:val="24"/>
              </w:rPr>
              <w:t xml:space="preserve">тории искусства, эпоха </w:t>
            </w:r>
            <w:hyperlink r:id="rId10" w:tgtFrame="_blank" w:history="1">
              <w:r w:rsidRPr="000A5A25">
                <w:rPr>
                  <w:rStyle w:val="a5"/>
                  <w:color w:val="auto"/>
                  <w:sz w:val="24"/>
                  <w:u w:val="none"/>
                </w:rPr>
                <w:t>м</w:t>
              </w:r>
              <w:r w:rsidRPr="000A5A25">
                <w:rPr>
                  <w:rStyle w:val="a5"/>
                  <w:color w:val="auto"/>
                  <w:sz w:val="24"/>
                  <w:u w:val="none"/>
                </w:rPr>
                <w:t>о</w:t>
              </w:r>
              <w:r w:rsidRPr="000A5A25">
                <w:rPr>
                  <w:rStyle w:val="a5"/>
                  <w:color w:val="auto"/>
                  <w:sz w:val="24"/>
                  <w:u w:val="none"/>
                </w:rPr>
                <w:t>дерна</w:t>
              </w:r>
            </w:hyperlink>
            <w:r w:rsidRPr="000A5A25">
              <w:rPr>
                <w:sz w:val="24"/>
              </w:rPr>
              <w:t xml:space="preserve">. Стилизация. </w:t>
            </w:r>
          </w:p>
          <w:p w:rsidR="00BF0274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Использование  растительн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 орнамента для росписи канта платков, оформления полей панно.</w:t>
            </w:r>
          </w:p>
        </w:tc>
        <w:tc>
          <w:tcPr>
            <w:tcW w:w="1870" w:type="pct"/>
            <w:vAlign w:val="center"/>
          </w:tcPr>
          <w:p w:rsidR="00FB5742" w:rsidRPr="000A5A25" w:rsidRDefault="00FB5742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BF0274" w:rsidRPr="000A5A25" w:rsidRDefault="00BF0274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FB5742" w:rsidRPr="000A5A25" w:rsidRDefault="00FB5742" w:rsidP="00FB574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BF0274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FB5742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FB5742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32FA7" w:rsidRPr="000A5A25" w:rsidTr="00DF1650">
        <w:trPr>
          <w:jc w:val="center"/>
        </w:trPr>
        <w:tc>
          <w:tcPr>
            <w:tcW w:w="346" w:type="pct"/>
            <w:vAlign w:val="center"/>
          </w:tcPr>
          <w:p w:rsidR="00B32FA7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078" w:type="pct"/>
            <w:vAlign w:val="center"/>
          </w:tcPr>
          <w:p w:rsidR="00B32FA7" w:rsidRPr="000A5A25" w:rsidRDefault="00FB5742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Египетский 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намент</w:t>
            </w:r>
          </w:p>
        </w:tc>
        <w:tc>
          <w:tcPr>
            <w:tcW w:w="1707" w:type="pct"/>
            <w:vAlign w:val="center"/>
          </w:tcPr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Египетский орнамент </w:t>
            </w:r>
          </w:p>
          <w:p w:rsidR="00BF0274" w:rsidRPr="000A5A25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BF0274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возникновения, 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новные элементы египетск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 орнамента, иероглифы, линейность, религиозный и символический смысл, цвета орнамента.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4A6D91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F0274" w:rsidRPr="000A5A25" w:rsidTr="00DF1650">
        <w:trPr>
          <w:jc w:val="center"/>
        </w:trPr>
        <w:tc>
          <w:tcPr>
            <w:tcW w:w="346" w:type="pct"/>
            <w:vAlign w:val="center"/>
          </w:tcPr>
          <w:p w:rsidR="00BF0274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8" w:type="pct"/>
            <w:vAlign w:val="center"/>
          </w:tcPr>
          <w:p w:rsidR="00BF0274" w:rsidRPr="000A5A25" w:rsidRDefault="00FB5742" w:rsidP="00FB5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Древнерусский орнамент</w:t>
            </w:r>
          </w:p>
        </w:tc>
        <w:tc>
          <w:tcPr>
            <w:tcW w:w="1707" w:type="pct"/>
            <w:vAlign w:val="center"/>
          </w:tcPr>
          <w:p w:rsidR="004A6D91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Древнерусский орнамент.</w:t>
            </w:r>
          </w:p>
          <w:p w:rsidR="00FB5742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История, особенности, дре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няя символика, основные элементы, цвета, душевность русского орнамента.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4A6D91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F0274" w:rsidRPr="000A5A25" w:rsidTr="00DF1650">
        <w:trPr>
          <w:jc w:val="center"/>
        </w:trPr>
        <w:tc>
          <w:tcPr>
            <w:tcW w:w="346" w:type="pct"/>
            <w:vAlign w:val="center"/>
          </w:tcPr>
          <w:p w:rsidR="00BF0274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8" w:type="pct"/>
            <w:vAlign w:val="center"/>
          </w:tcPr>
          <w:p w:rsidR="00BF0274" w:rsidRPr="000A5A25" w:rsidRDefault="00FB5742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Народное тво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1707" w:type="pct"/>
            <w:vAlign w:val="center"/>
          </w:tcPr>
          <w:p w:rsidR="00741AE0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творчество.</w:t>
            </w:r>
          </w:p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0A5A25" w:rsidRPr="000A5A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 разных стран в батике.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741AE0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F0274" w:rsidRPr="000A5A25" w:rsidTr="00DF1650">
        <w:trPr>
          <w:jc w:val="center"/>
        </w:trPr>
        <w:tc>
          <w:tcPr>
            <w:tcW w:w="346" w:type="pct"/>
            <w:vAlign w:val="center"/>
          </w:tcPr>
          <w:p w:rsidR="00BF0274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78" w:type="pct"/>
            <w:vAlign w:val="center"/>
          </w:tcPr>
          <w:p w:rsidR="00BF0274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Весенние бабо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707" w:type="pct"/>
            <w:vAlign w:val="center"/>
          </w:tcPr>
          <w:p w:rsidR="00DF1650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Весенние бабочки.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Центрально-осевая симме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рия природных форм, цвет, яркость, переход и слияние цвета.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DF1650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Подводный мир.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Детали для эскиза подводн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 мира. Цветовая растяжка для изображения воды. Пр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менение солевой техники.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Цветы 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Цветы - как элемент натю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морта или главный объект картины. Колорит, стилиз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ция, уравновешенность.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Неповторимое великолепие красок заката, лунного света, морских волн природы. Ст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лизация, декоративный пе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заж, фэнтези.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Узелковый батик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Узелковый батик.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Особенности, техника узе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кового батика. Красители, инструменты, технология.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Узелковый батик.</w:t>
            </w:r>
          </w:p>
          <w:p w:rsidR="000A5A25" w:rsidRPr="000A5A25" w:rsidRDefault="000A5A25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Выполнение работы в технике узелкового батика. Использов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ние вспомогательных матери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лов при выполнении узелкового батика: скорлупа, щепки, камни, дощечки, пуговицы, пробки, прищепки и т.д.</w:t>
            </w:r>
          </w:p>
        </w:tc>
      </w:tr>
    </w:tbl>
    <w:p w:rsidR="00B32FA7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BF0274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Вид и форма промежуточной аттестации: дифференцированный зачёт в форме </w:t>
      </w:r>
      <w:r w:rsidR="000A5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просмотров</w:t>
      </w: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2FA7" w:rsidRDefault="00B32FA7" w:rsidP="00A915DA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DF1650" w:rsidRDefault="00DF1650" w:rsidP="00A915DA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986C50" w:rsidRPr="008C7CF5" w:rsidRDefault="002634A7" w:rsidP="008C7CF5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2" w:name="_Toc67410544"/>
      <w:r w:rsidRPr="002634A7">
        <w:rPr>
          <w:rFonts w:ascii="Times New Roman" w:hAnsi="Times New Roman" w:cs="Times New Roman"/>
          <w:b/>
          <w:caps/>
          <w:sz w:val="24"/>
          <w:szCs w:val="24"/>
        </w:rPr>
        <w:t xml:space="preserve">4. </w:t>
      </w:r>
      <w:r w:rsidR="00986C50" w:rsidRPr="002634A7">
        <w:rPr>
          <w:rFonts w:ascii="Times New Roman" w:hAnsi="Times New Roman" w:cs="Times New Roman"/>
          <w:b/>
          <w:caps/>
          <w:sz w:val="24"/>
          <w:szCs w:val="24"/>
        </w:rPr>
        <w:t>ОЦЕНКА</w:t>
      </w:r>
      <w:r w:rsidR="00986C50" w:rsidRPr="008C7CF5">
        <w:rPr>
          <w:rFonts w:ascii="Times New Roman" w:hAnsi="Times New Roman" w:cs="Times New Roman"/>
          <w:b/>
          <w:caps/>
          <w:sz w:val="24"/>
          <w:szCs w:val="24"/>
        </w:rPr>
        <w:t xml:space="preserve"> РЕЗУЛЬТАТОВ ОСВОЕНИЯ ПРОГРАММЫ</w:t>
      </w:r>
      <w:bookmarkEnd w:id="12"/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-измерительным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аявленными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 ре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освоения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шателе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A925E7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A925E7"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0FB5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профессионального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A925E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Для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ab/>
        <w:t>обеспечения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качества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освоения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слушателями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настоящей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программы профе</w:t>
      </w:r>
      <w:r w:rsidR="00087032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087032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сионального обучения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программа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учебных модулей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составляются и утверждаются ко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плекты контрольно-оценочных средств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основное назначение которых состоит: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управлении достижения целей реализации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(планируемых результатов её освоения);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оценивании учебных достижений слушателей по итогам изучения учебных модулей, а также в ходе итоговых аттестационных испытаний;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 через совершенствование традиционных и внедрение инновационных мет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дов обучения.</w:t>
      </w:r>
    </w:p>
    <w:p w:rsidR="00986C50" w:rsidRPr="008C7CF5" w:rsidRDefault="008B1FE7" w:rsidP="00374F1B">
      <w:pPr>
        <w:widowControl w:val="0"/>
        <w:tabs>
          <w:tab w:val="left" w:pos="1983"/>
          <w:tab w:val="left" w:pos="3527"/>
          <w:tab w:val="left" w:pos="4777"/>
          <w:tab w:val="left" w:pos="6981"/>
          <w:tab w:val="left" w:pos="83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Комплекты контрольно-оценочных средств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6C50"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870A9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обучения</w:t>
      </w:r>
      <w:r w:rsidR="00374F1B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6C50"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6C50"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986C50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 пр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 оце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– получение объективных и достоверных результатов контроля;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надёжность – единообразие используемых показателей и критериев оценки учебных достижений слушателей;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своевременность – получение актуальных результатов контроля;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– соответствие результатов деятельности поставленным целям и планируемым результатам освоения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валидность – соответствие объектов оценки поставленным целям обучения.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1F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контрольно-оценочных средств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х 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мативно-правовым актам, регулирующих образовательную деятельность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ным технологиям, используемым при реализации соответствующих учебных модулей.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еноч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E6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74F1B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ют сле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направленность;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структурность (состав и взаимосвязь теоретических и практических компоне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тов);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(количество</w:t>
      </w:r>
      <w:r w:rsidR="009E6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контрольно-измерительных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="00374F1B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тавляющих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средств);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контрольно-измерительных материалов, позволяющее обеспечить 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лучение объективных и достоверных результатов контроля.</w:t>
      </w:r>
    </w:p>
    <w:p w:rsidR="00986C50" w:rsidRPr="008C7CF5" w:rsidRDefault="008B1FE7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Комплекты контрольно-оценочных средств</w:t>
      </w:r>
      <w:r w:rsidR="0020639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настоящей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 обучения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986C50" w:rsidRPr="008C7CF5" w:rsidRDefault="00986C50" w:rsidP="002B0B6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контрольно-измерительные материалы, представляющие собой тестовые задания</w:t>
      </w:r>
      <w:r w:rsidR="00E178C1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 30 вопросов с выбором единственного правильного ответа для промежуточной аттест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ции слушателей, осваивающих программу;</w:t>
      </w:r>
    </w:p>
    <w:p w:rsidR="00986C50" w:rsidRPr="008C7CF5" w:rsidRDefault="00E178C1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контрольно-измерительные материалы, представляющие собой тестовые задания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выбором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единственного правильного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итоговой аттестации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слушателей, завершающих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материалы,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определяющие процедуру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оценивания знаний, ум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ний, навыков,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характеризующих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компетенций, запланированных как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учебных предметов, ку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сов, дисциплин(модулей).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настоящей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довлетворяют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требо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E178C1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исключают двусмысленность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 неясность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формулировок; 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вопроса (ответа) не содержит подсказок;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тексте задания исключается двойное отрицание;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используемая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терминология не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 за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на выявление знаний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справочных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-изм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 про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вата 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ой тестовой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8C1" w:rsidRPr="008C7CF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701E99" w:rsidRPr="008C7CF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,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доработ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аллах–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701E99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виль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еправильно</w:t>
      </w:r>
      <w:r w:rsidR="00946CC6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выполненное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шее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возможных набран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х балло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60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 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ерен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ная 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тавляется 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исо след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риями: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1)при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балльной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 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естации 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8"/>
        <w:gridCol w:w="4796"/>
      </w:tblGrid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ервал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и менее б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овлетвор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– 20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86C50" w:rsidRPr="008C7CF5" w:rsidTr="00E178C1">
        <w:trPr>
          <w:cantSplit/>
          <w:trHeight w:hRule="exact" w:val="302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– 25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– 30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</w:p>
        </w:tc>
      </w:tr>
    </w:tbl>
    <w:p w:rsidR="00986C50" w:rsidRPr="008C7CF5" w:rsidRDefault="00986C50" w:rsidP="00374F1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2)при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кале 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8"/>
        <w:gridCol w:w="4796"/>
      </w:tblGrid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ервал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и менее б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Незачтено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 – 30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</w:t>
            </w:r>
          </w:p>
        </w:tc>
      </w:tr>
    </w:tbl>
    <w:p w:rsidR="00986C50" w:rsidRPr="008C7CF5" w:rsidRDefault="00986C50" w:rsidP="00374F1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3)при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тырё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ной ш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але 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сл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8"/>
        <w:gridCol w:w="4796"/>
      </w:tblGrid>
      <w:tr w:rsidR="00986C50" w:rsidRPr="008C7CF5" w:rsidTr="00E178C1">
        <w:trPr>
          <w:cantSplit/>
          <w:trHeight w:hRule="exact" w:val="302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ервал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986C50" w:rsidRPr="008C7CF5" w:rsidTr="00E178C1">
        <w:trPr>
          <w:cantSplit/>
          <w:trHeight w:hRule="exact" w:val="305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и менее б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овлетвор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– 40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– 55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– 60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</w:p>
        </w:tc>
      </w:tr>
    </w:tbl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="00701E99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701E99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рса,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 автори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ортала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Единой информационной образов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среды Тверской области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374F1B">
      <w:pPr>
        <w:widowControl w:val="0"/>
        <w:tabs>
          <w:tab w:val="left" w:pos="2251"/>
          <w:tab w:val="left" w:pos="2943"/>
          <w:tab w:val="left" w:pos="3642"/>
          <w:tab w:val="left" w:pos="5001"/>
          <w:tab w:val="left" w:pos="5530"/>
          <w:tab w:val="left" w:pos="6559"/>
          <w:tab w:val="left" w:pos="7194"/>
          <w:tab w:val="left" w:pos="8679"/>
          <w:tab w:val="left" w:pos="9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ьютерного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ществля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тся сот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 xml:space="preserve">дниками </w:t>
      </w:r>
      <w:r w:rsidR="00E178C1" w:rsidRPr="008C7CF5">
        <w:rPr>
          <w:rFonts w:ascii="Times New Roman" w:eastAsia="Times New Roman" w:hAnsi="Times New Roman" w:cs="Times New Roman"/>
          <w:sz w:val="24"/>
          <w:szCs w:val="24"/>
        </w:rPr>
        <w:t xml:space="preserve">Центра информационных технологий </w:t>
      </w:r>
      <w:r w:rsidR="008B1FE7" w:rsidRPr="008C7CF5">
        <w:rPr>
          <w:rFonts w:ascii="Times New Roman" w:eastAsia="Times New Roman" w:hAnsi="Times New Roman" w:cs="Times New Roman"/>
          <w:sz w:val="24"/>
          <w:szCs w:val="24"/>
        </w:rPr>
        <w:br/>
      </w:r>
      <w:r w:rsidR="00E178C1" w:rsidRPr="008C7CF5">
        <w:rPr>
          <w:rFonts w:ascii="Times New Roman" w:hAnsi="Times New Roman" w:cs="Times New Roman"/>
          <w:sz w:val="24"/>
          <w:szCs w:val="24"/>
        </w:rPr>
        <w:t>ГБПОУ «</w:t>
      </w:r>
      <w:r w:rsidRPr="008C7CF5">
        <w:rPr>
          <w:rFonts w:ascii="Times New Roman" w:hAnsi="Times New Roman" w:cs="Times New Roman"/>
          <w:sz w:val="24"/>
          <w:szCs w:val="24"/>
        </w:rPr>
        <w:t>Тверской политехнический колледж»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. С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ановл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енн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 графи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осле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осво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териалов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обя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E99"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занятий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чает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к тес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одит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доб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у вр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мя.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я,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отведён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е,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ляет не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нее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45(90)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ри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точн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й(и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оговой)ат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тации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ей. Ре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льтаты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тестиров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ани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пны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елю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сра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 тестирован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986C50" w:rsidRPr="008C7CF5" w:rsidRDefault="00986C50" w:rsidP="00707D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тель,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сд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вш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оответст</w:t>
      </w:r>
      <w:r w:rsidRPr="008C7CF5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8"/>
          <w:sz w:val="24"/>
          <w:szCs w:val="24"/>
        </w:rPr>
        <w:t>«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довл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8C7CF5">
        <w:rPr>
          <w:rFonts w:ascii="Times New Roman" w:eastAsia="Times New Roman" w:hAnsi="Times New Roman" w:cs="Times New Roman"/>
          <w:spacing w:val="7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»/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тен</w:t>
      </w:r>
      <w:r w:rsidRPr="008C7C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) име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раво на повторное те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FA1F8D" w:rsidRPr="009A34CC" w:rsidRDefault="00986C50" w:rsidP="009A34CC">
      <w:pPr>
        <w:widowControl w:val="0"/>
        <w:tabs>
          <w:tab w:val="left" w:pos="1894"/>
          <w:tab w:val="left" w:pos="2258"/>
          <w:tab w:val="left" w:pos="2978"/>
          <w:tab w:val="left" w:pos="4304"/>
          <w:tab w:val="left" w:pos="5491"/>
          <w:tab w:val="left" w:pos="6871"/>
          <w:tab w:val="left" w:pos="7236"/>
          <w:tab w:val="left" w:pos="8845"/>
          <w:tab w:val="lef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льтаты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тестирован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ателей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обобщаются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елом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полн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зован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 оформляю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домо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атте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тац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тствии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ми до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нтооборота,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овлен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8C1" w:rsidRPr="008C7CF5">
        <w:rPr>
          <w:rFonts w:ascii="Times New Roman" w:hAnsi="Times New Roman" w:cs="Times New Roman"/>
          <w:sz w:val="24"/>
          <w:szCs w:val="24"/>
        </w:rPr>
        <w:t>професси</w:t>
      </w:r>
      <w:r w:rsidR="00E178C1" w:rsidRPr="008C7CF5">
        <w:rPr>
          <w:rFonts w:ascii="Times New Roman" w:hAnsi="Times New Roman" w:cs="Times New Roman"/>
          <w:sz w:val="24"/>
          <w:szCs w:val="24"/>
        </w:rPr>
        <w:t>о</w:t>
      </w:r>
      <w:r w:rsidR="00E178C1" w:rsidRPr="008C7CF5">
        <w:rPr>
          <w:rFonts w:ascii="Times New Roman" w:hAnsi="Times New Roman" w:cs="Times New Roman"/>
          <w:sz w:val="24"/>
          <w:szCs w:val="24"/>
        </w:rPr>
        <w:t>нальной образовательной организации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1B43" w:rsidRDefault="002634A7" w:rsidP="002634A7">
      <w:pPr>
        <w:pStyle w:val="1"/>
        <w:ind w:left="360"/>
        <w:jc w:val="center"/>
        <w:rPr>
          <w:caps/>
          <w:sz w:val="24"/>
          <w:szCs w:val="24"/>
        </w:rPr>
      </w:pPr>
      <w:bookmarkStart w:id="13" w:name="_Toc67410545"/>
      <w:r>
        <w:rPr>
          <w:caps/>
          <w:sz w:val="24"/>
          <w:szCs w:val="24"/>
        </w:rPr>
        <w:t xml:space="preserve">5. </w:t>
      </w:r>
      <w:r w:rsidR="00986C50" w:rsidRPr="00974530">
        <w:rPr>
          <w:caps/>
          <w:sz w:val="24"/>
          <w:szCs w:val="24"/>
        </w:rPr>
        <w:t xml:space="preserve">ОРГАНИЗАЦИОННО-ПЕДАГОГИЧЕСКИЕ УСЛОВИЯ РЕАЛИЗАЦИИ </w:t>
      </w:r>
    </w:p>
    <w:p w:rsidR="00986C50" w:rsidRPr="00974530" w:rsidRDefault="00986C50" w:rsidP="002634A7">
      <w:pPr>
        <w:pStyle w:val="1"/>
        <w:ind w:left="360"/>
        <w:jc w:val="center"/>
        <w:rPr>
          <w:caps/>
          <w:sz w:val="24"/>
          <w:szCs w:val="24"/>
        </w:rPr>
      </w:pPr>
      <w:r w:rsidRPr="00974530">
        <w:rPr>
          <w:caps/>
          <w:sz w:val="24"/>
          <w:szCs w:val="24"/>
        </w:rPr>
        <w:t>ПРОГРАММЫ</w:t>
      </w:r>
      <w:bookmarkEnd w:id="13"/>
    </w:p>
    <w:p w:rsidR="00986C50" w:rsidRPr="00974530" w:rsidRDefault="002634A7" w:rsidP="002634A7">
      <w:pPr>
        <w:pStyle w:val="2"/>
        <w:tabs>
          <w:tab w:val="left" w:pos="993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4" w:name="_Toc67410546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5.1 </w:t>
      </w:r>
      <w:r w:rsidR="00986C50" w:rsidRPr="009745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Требования к квалификации педагогических кадров, представителей пре</w:t>
      </w:r>
      <w:r w:rsidR="00986C50" w:rsidRPr="009745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д</w:t>
      </w:r>
      <w:r w:rsidR="00986C50" w:rsidRPr="009745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приятий и организаций, обеспечивающих реализацию образовательного процесса</w:t>
      </w:r>
      <w:bookmarkEnd w:id="14"/>
    </w:p>
    <w:p w:rsidR="00986C50" w:rsidRPr="00974530" w:rsidRDefault="00986C50" w:rsidP="009745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530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настоящей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5DA" w:rsidRPr="00974530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рогр</w:t>
      </w:r>
      <w:r w:rsidRPr="00974530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ммы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рофессиональ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915DA" w:rsidRPr="00974530">
        <w:rPr>
          <w:rFonts w:ascii="Times New Roman" w:eastAsia="Times New Roman" w:hAnsi="Times New Roman" w:cs="Times New Roman"/>
          <w:sz w:val="24"/>
          <w:szCs w:val="24"/>
        </w:rPr>
        <w:t xml:space="preserve">ого обучения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обе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еч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высококва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фиц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74530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гогиче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уч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-педагогиче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адрами,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меющими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достаточ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ыт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рофес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ио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й деятельности, соо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 xml:space="preserve">ветствующей направленности образовательной программы, состоящими в штате </w:t>
      </w:r>
      <w:r w:rsidR="00E44BCE" w:rsidRPr="00974530">
        <w:rPr>
          <w:rFonts w:ascii="Times New Roman" w:eastAsia="Times New Roman" w:hAnsi="Times New Roman" w:cs="Times New Roman"/>
          <w:sz w:val="24"/>
          <w:szCs w:val="24"/>
        </w:rPr>
        <w:t>профе</w:t>
      </w:r>
      <w:r w:rsidR="00E44BCE" w:rsidRPr="0097453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44BCE" w:rsidRPr="00974530">
        <w:rPr>
          <w:rFonts w:ascii="Times New Roman" w:eastAsia="Times New Roman" w:hAnsi="Times New Roman" w:cs="Times New Roman"/>
          <w:sz w:val="24"/>
          <w:szCs w:val="24"/>
        </w:rPr>
        <w:t>сиональной образовательной организации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 xml:space="preserve"> и привлекаемыми к педагогической деятельн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сти на других законных основаниях.</w:t>
      </w:r>
    </w:p>
    <w:p w:rsidR="00986C50" w:rsidRPr="0001437E" w:rsidRDefault="002634A7" w:rsidP="002634A7">
      <w:pPr>
        <w:pStyle w:val="2"/>
        <w:tabs>
          <w:tab w:val="left" w:pos="993"/>
        </w:tabs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5" w:name="_Toc67410547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5.2 </w:t>
      </w:r>
      <w:r w:rsidR="00986C50" w:rsidRPr="0001437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Требования к материально-техническим условиям</w:t>
      </w:r>
      <w:bookmarkEnd w:id="15"/>
    </w:p>
    <w:p w:rsidR="0001437E" w:rsidRPr="0001437E" w:rsidRDefault="00986C50" w:rsidP="00FA1F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7E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тоящей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рогр</w:t>
      </w:r>
      <w:r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рофессиональ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44BCE" w:rsidRPr="0001437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BCE" w:rsidRPr="0001437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полаг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чие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иал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01437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="00974530"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01437E"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го кабинета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«Технология художественной росписи по </w:t>
      </w:r>
      <w:r w:rsidR="000A5A25">
        <w:rPr>
          <w:rFonts w:ascii="Times New Roman" w:eastAsia="Times New Roman" w:hAnsi="Times New Roman" w:cs="Times New Roman"/>
          <w:sz w:val="24"/>
          <w:szCs w:val="24"/>
        </w:rPr>
        <w:t>ткани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1437E" w:rsidRPr="000143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37E" w:rsidRDefault="0001437E" w:rsidP="0001437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7E">
        <w:rPr>
          <w:rFonts w:ascii="Times New Roman" w:eastAsia="Times New Roman" w:hAnsi="Times New Roman" w:cs="Times New Roman"/>
          <w:sz w:val="24"/>
          <w:szCs w:val="24"/>
        </w:rPr>
        <w:t>Оснащение кабинета: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5385"/>
        <w:gridCol w:w="2520"/>
      </w:tblGrid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Кол-во (шт.)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Кисти: синтетика №  2 10,20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45шт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Баночки для воды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Альбом А4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15шт 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Кнопки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10 пачек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Карандаши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Подрамники 40*40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8шт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Подрамники 40*50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7шт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Краски для батика Гамма Хобби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Краски для батика Decola "шёлк Батик"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Трубочки для батика (гамма)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Резервирующий состав для  батика гамма чёрный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Резервирующий состав для батика гамма бесцве</w:t>
            </w: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Бензин "галоша"  0.5л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Краски гуашь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Краски акварельные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</w:tbl>
    <w:p w:rsidR="0001437E" w:rsidRDefault="0001437E" w:rsidP="0001437E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986C50" w:rsidRPr="009A34CC" w:rsidRDefault="002634A7" w:rsidP="000143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Toc6741054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  </w:t>
      </w:r>
      <w:r w:rsidR="00986C50" w:rsidRPr="009A3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Требованиям к информационным и учебно-методическим условиям</w:t>
      </w:r>
      <w:bookmarkEnd w:id="16"/>
    </w:p>
    <w:p w:rsidR="00986C50" w:rsidRPr="009A34CC" w:rsidRDefault="00986C50" w:rsidP="00FA1F8D">
      <w:pPr>
        <w:widowControl w:val="0"/>
        <w:tabs>
          <w:tab w:val="left" w:pos="2170"/>
          <w:tab w:val="left" w:pos="4309"/>
          <w:tab w:val="left" w:pos="6690"/>
          <w:tab w:val="left" w:pos="82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тоящая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0FB5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профессионального 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0FB5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9A34C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9A34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A34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лям п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твом: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учебно-методических разработок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и 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электронной форме, </w:t>
      </w:r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высокоскоростного подключения к сети Интернет,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возможности скачивания дополнительных материалов,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предоставленных преп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>давателем.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6C50" w:rsidRPr="009A34CC" w:rsidRDefault="00986C50" w:rsidP="00FA1F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9A34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A34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A34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11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http://window.edu.ru/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12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http://www.edu-all.ru/</w:t>
        </w:r>
      </w:hyperlink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и науки РФ ФГАУ «ФИРО» </w:t>
      </w:r>
      <w:hyperlink r:id="rId13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http://www.firo.ru/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Научная электронная библиотека eLIBRARY https://elibrary.ru/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Российская государственная библиотека </w:t>
      </w:r>
      <w:hyperlink r:id="rId14" w:history="1">
        <w:r w:rsidR="00446EF3" w:rsidRPr="009A34CC">
          <w:rPr>
            <w:rFonts w:ascii="Times New Roman" w:hAnsi="Times New Roman" w:cs="Times New Roman"/>
          </w:rPr>
          <w:t>https://www.rsl.ru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Российская национальная библиотека </w:t>
      </w:r>
      <w:hyperlink r:id="rId15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http://nlr.ru/lawcenter.</w:t>
        </w:r>
      </w:hyperlink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Российское образование. Федеральный портал. </w:t>
      </w:r>
      <w:hyperlink r:id="rId16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http://www.edu.ru/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институт педагогических измерений </w:t>
      </w:r>
      <w:hyperlink r:id="rId17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www.fipi.ru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</w:t>
      </w:r>
      <w:hyperlink r:id="rId18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http://fcior.edu.ru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библиотека </w:t>
      </w:r>
      <w:hyperlink r:id="rId19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https://e.lanbook.com/books</w:t>
        </w:r>
      </w:hyperlink>
    </w:p>
    <w:p w:rsidR="00E44BCE" w:rsidRPr="009A34CC" w:rsidRDefault="00E44BCE" w:rsidP="00FA1F8D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BCE" w:rsidRPr="002634A7" w:rsidRDefault="002634A7" w:rsidP="002634A7">
      <w:pPr>
        <w:pStyle w:val="1"/>
        <w:ind w:left="720"/>
        <w:jc w:val="center"/>
        <w:rPr>
          <w:caps/>
          <w:sz w:val="24"/>
          <w:szCs w:val="24"/>
        </w:rPr>
      </w:pPr>
      <w:bookmarkStart w:id="17" w:name="_Toc67410549"/>
      <w:r>
        <w:rPr>
          <w:caps/>
          <w:sz w:val="24"/>
          <w:szCs w:val="24"/>
        </w:rPr>
        <w:t xml:space="preserve">6. </w:t>
      </w:r>
      <w:r w:rsidR="00E44BCE" w:rsidRPr="002634A7">
        <w:rPr>
          <w:caps/>
          <w:sz w:val="24"/>
          <w:szCs w:val="24"/>
        </w:rPr>
        <w:t>Составители программы</w:t>
      </w:r>
      <w:bookmarkEnd w:id="17"/>
    </w:p>
    <w:p w:rsidR="00D37CAC" w:rsidRDefault="00D37CA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A25" w:rsidRDefault="000A5A25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Костромина Е.И., преподаватель высшей категории </w:t>
      </w:r>
      <w:r w:rsidR="007D6AEA">
        <w:rPr>
          <w:rFonts w:ascii="Times New Roman" w:eastAsia="Times New Roman" w:hAnsi="Times New Roman" w:cs="Times New Roman"/>
          <w:sz w:val="24"/>
          <w:szCs w:val="24"/>
        </w:rPr>
        <w:t>ФГБП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ОУ «Тверской полиграфич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ский ко</w:t>
      </w:r>
      <w:r>
        <w:rPr>
          <w:rFonts w:ascii="Times New Roman" w:eastAsia="Times New Roman" w:hAnsi="Times New Roman" w:cs="Times New Roman"/>
          <w:sz w:val="24"/>
          <w:szCs w:val="24"/>
        </w:rPr>
        <w:t>лледж»</w:t>
      </w:r>
      <w:r w:rsidR="00D37CAC">
        <w:rPr>
          <w:rFonts w:ascii="Times New Roman" w:eastAsia="Times New Roman" w:hAnsi="Times New Roman" w:cs="Times New Roman"/>
          <w:sz w:val="24"/>
          <w:szCs w:val="24"/>
        </w:rPr>
        <w:t>, член Союза художников России</w:t>
      </w:r>
    </w:p>
    <w:p w:rsidR="00D37CAC" w:rsidRDefault="00D37CA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Бабаев А.Г., 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высшей категории </w:t>
      </w:r>
      <w:r w:rsidR="007D6AEA">
        <w:rPr>
          <w:rFonts w:ascii="Times New Roman" w:eastAsia="Times New Roman" w:hAnsi="Times New Roman" w:cs="Times New Roman"/>
          <w:sz w:val="24"/>
          <w:szCs w:val="24"/>
        </w:rPr>
        <w:t>ФГБП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ОУ «Тверской полиграфический ко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ледж», член Союза художников России, Заслуженный художник России</w:t>
      </w:r>
    </w:p>
    <w:p w:rsidR="00D37CAC" w:rsidRDefault="00D37CA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Сазонова А.С.,  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  <w:r w:rsidR="007D6AEA">
        <w:rPr>
          <w:rFonts w:ascii="Times New Roman" w:eastAsia="Times New Roman" w:hAnsi="Times New Roman" w:cs="Times New Roman"/>
          <w:sz w:val="24"/>
          <w:szCs w:val="24"/>
        </w:rPr>
        <w:t>первой категории ФГБП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ОУ «Тв</w:t>
      </w:r>
      <w:r>
        <w:rPr>
          <w:rFonts w:ascii="Times New Roman" w:eastAsia="Times New Roman" w:hAnsi="Times New Roman" w:cs="Times New Roman"/>
          <w:sz w:val="24"/>
          <w:szCs w:val="24"/>
        </w:rPr>
        <w:t>ерской полиграфический колледж»</w:t>
      </w:r>
    </w:p>
    <w:p w:rsidR="00E44BCE" w:rsidRDefault="009A34C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Волкова Г.Ю., методист, пре</w:t>
      </w:r>
      <w:r w:rsidR="007D6AEA">
        <w:rPr>
          <w:rFonts w:ascii="Times New Roman" w:eastAsia="Times New Roman" w:hAnsi="Times New Roman" w:cs="Times New Roman"/>
          <w:sz w:val="24"/>
          <w:szCs w:val="24"/>
        </w:rPr>
        <w:t>подаватель высшей категории ФГБП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ОУ «Тверской полигр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фический колледж»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A4403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403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403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403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403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403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403" w:rsidRPr="009A34CC" w:rsidRDefault="001A4403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95959" cy="92144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132" cy="921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403" w:rsidRPr="009A34CC" w:rsidSect="002634A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75A" w:rsidRDefault="00C1775A" w:rsidP="002634A7">
      <w:pPr>
        <w:spacing w:after="0" w:line="240" w:lineRule="auto"/>
      </w:pPr>
      <w:r>
        <w:separator/>
      </w:r>
    </w:p>
  </w:endnote>
  <w:endnote w:type="continuationSeparator" w:id="0">
    <w:p w:rsidR="00C1775A" w:rsidRDefault="00C1775A" w:rsidP="0026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Rg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ahoma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5547"/>
      <w:docPartObj>
        <w:docPartGallery w:val="Page Numbers (Bottom of Page)"/>
        <w:docPartUnique/>
      </w:docPartObj>
    </w:sdtPr>
    <w:sdtContent>
      <w:p w:rsidR="00FB39F5" w:rsidRDefault="00A61A59">
        <w:pPr>
          <w:pStyle w:val="af"/>
          <w:jc w:val="right"/>
        </w:pPr>
        <w:fldSimple w:instr=" PAGE   \* MERGEFORMAT ">
          <w:r w:rsidR="00386D7A">
            <w:rPr>
              <w:noProof/>
            </w:rPr>
            <w:t>2</w:t>
          </w:r>
        </w:fldSimple>
      </w:p>
    </w:sdtContent>
  </w:sdt>
  <w:p w:rsidR="00FB39F5" w:rsidRDefault="00FB39F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75A" w:rsidRDefault="00C1775A" w:rsidP="002634A7">
      <w:pPr>
        <w:spacing w:after="0" w:line="240" w:lineRule="auto"/>
      </w:pPr>
      <w:r>
        <w:separator/>
      </w:r>
    </w:p>
  </w:footnote>
  <w:footnote w:type="continuationSeparator" w:id="0">
    <w:p w:rsidR="00C1775A" w:rsidRDefault="00C1775A" w:rsidP="00263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9C7"/>
    <w:multiLevelType w:val="multilevel"/>
    <w:tmpl w:val="EEB64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8BE10EA"/>
    <w:multiLevelType w:val="multilevel"/>
    <w:tmpl w:val="6C3E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BAB61B5"/>
    <w:multiLevelType w:val="multilevel"/>
    <w:tmpl w:val="2F7C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13C0E"/>
    <w:multiLevelType w:val="multilevel"/>
    <w:tmpl w:val="4C94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E69D6"/>
    <w:multiLevelType w:val="hybridMultilevel"/>
    <w:tmpl w:val="071612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1722D4"/>
    <w:multiLevelType w:val="multilevel"/>
    <w:tmpl w:val="6C3E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C02F19"/>
    <w:multiLevelType w:val="multilevel"/>
    <w:tmpl w:val="1D2699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C220B7"/>
    <w:multiLevelType w:val="hybridMultilevel"/>
    <w:tmpl w:val="F632803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4C0CCC56">
      <w:numFmt w:val="bullet"/>
      <w:lvlText w:val=""/>
      <w:lvlJc w:val="left"/>
      <w:pPr>
        <w:ind w:left="2007" w:hanging="360"/>
      </w:pPr>
      <w:rPr>
        <w:rFonts w:ascii="Proxima Nova Rg" w:eastAsia="Symbol" w:hAnsi="Proxima Nova Rg" w:cs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C26997"/>
    <w:multiLevelType w:val="multilevel"/>
    <w:tmpl w:val="16424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2D9D1B90"/>
    <w:multiLevelType w:val="multilevel"/>
    <w:tmpl w:val="4538F2F0"/>
    <w:lvl w:ilvl="0">
      <w:start w:val="1"/>
      <w:numFmt w:val="decimal"/>
      <w:lvlText w:val="%1."/>
      <w:lvlJc w:val="left"/>
      <w:pPr>
        <w:ind w:left="423" w:firstLine="57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713" w:hanging="719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339" w:hanging="108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5958" w:hanging="180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6591" w:hanging="180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7584" w:hanging="21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0">
    <w:nsid w:val="3CD449BE"/>
    <w:multiLevelType w:val="hybridMultilevel"/>
    <w:tmpl w:val="74183568"/>
    <w:lvl w:ilvl="0" w:tplc="1F2E7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BCD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C2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27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0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18D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A4C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0B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4E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E2E315C"/>
    <w:multiLevelType w:val="multilevel"/>
    <w:tmpl w:val="9F0E8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403231"/>
    <w:multiLevelType w:val="multilevel"/>
    <w:tmpl w:val="A328CD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553F06AE"/>
    <w:multiLevelType w:val="multilevel"/>
    <w:tmpl w:val="F448F7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55BE2106"/>
    <w:multiLevelType w:val="hybridMultilevel"/>
    <w:tmpl w:val="2834D24A"/>
    <w:lvl w:ilvl="0" w:tplc="6388D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920876"/>
    <w:multiLevelType w:val="hybridMultilevel"/>
    <w:tmpl w:val="86EEDA1E"/>
    <w:lvl w:ilvl="0" w:tplc="6388D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388D7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7B3776"/>
    <w:multiLevelType w:val="multilevel"/>
    <w:tmpl w:val="DBC25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465D89"/>
    <w:multiLevelType w:val="multilevel"/>
    <w:tmpl w:val="41BA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562275"/>
    <w:multiLevelType w:val="hybridMultilevel"/>
    <w:tmpl w:val="10DC32A4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9">
    <w:nsid w:val="799D5870"/>
    <w:multiLevelType w:val="multilevel"/>
    <w:tmpl w:val="ED68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765F45"/>
    <w:multiLevelType w:val="multilevel"/>
    <w:tmpl w:val="A328CD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8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13"/>
  </w:num>
  <w:num w:numId="10">
    <w:abstractNumId w:val="10"/>
  </w:num>
  <w:num w:numId="11">
    <w:abstractNumId w:val="9"/>
  </w:num>
  <w:num w:numId="12">
    <w:abstractNumId w:val="6"/>
    <w:lvlOverride w:ilvl="0">
      <w:lvl w:ilvl="0">
        <w:numFmt w:val="decimal"/>
        <w:lvlText w:val="%1."/>
        <w:lvlJc w:val="left"/>
      </w:lvl>
    </w:lvlOverride>
  </w:num>
  <w:num w:numId="13">
    <w:abstractNumId w:val="3"/>
  </w:num>
  <w:num w:numId="14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5">
    <w:abstractNumId w:val="17"/>
  </w:num>
  <w:num w:numId="16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8"/>
  </w:num>
  <w:num w:numId="19">
    <w:abstractNumId w:val="12"/>
  </w:num>
  <w:num w:numId="20">
    <w:abstractNumId w:val="4"/>
  </w:num>
  <w:num w:numId="21">
    <w:abstractNumId w:val="2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743"/>
    <w:rsid w:val="00010EC7"/>
    <w:rsid w:val="0001437E"/>
    <w:rsid w:val="00032153"/>
    <w:rsid w:val="000579B6"/>
    <w:rsid w:val="00087032"/>
    <w:rsid w:val="000A5A25"/>
    <w:rsid w:val="000B5FBA"/>
    <w:rsid w:val="000F4354"/>
    <w:rsid w:val="0011784A"/>
    <w:rsid w:val="00145D2F"/>
    <w:rsid w:val="00167283"/>
    <w:rsid w:val="00172334"/>
    <w:rsid w:val="00174975"/>
    <w:rsid w:val="001844AB"/>
    <w:rsid w:val="001A0CCF"/>
    <w:rsid w:val="001A0EA4"/>
    <w:rsid w:val="001A247C"/>
    <w:rsid w:val="001A4403"/>
    <w:rsid w:val="001B29F8"/>
    <w:rsid w:val="001B3E23"/>
    <w:rsid w:val="001F22C8"/>
    <w:rsid w:val="001F7EE1"/>
    <w:rsid w:val="00206397"/>
    <w:rsid w:val="00231CE9"/>
    <w:rsid w:val="002336BB"/>
    <w:rsid w:val="002374D6"/>
    <w:rsid w:val="002434F6"/>
    <w:rsid w:val="002634A7"/>
    <w:rsid w:val="002879CB"/>
    <w:rsid w:val="002B0B6B"/>
    <w:rsid w:val="002F1AB7"/>
    <w:rsid w:val="00323059"/>
    <w:rsid w:val="00323ED8"/>
    <w:rsid w:val="00327BB1"/>
    <w:rsid w:val="003322FC"/>
    <w:rsid w:val="00343A9A"/>
    <w:rsid w:val="00374F1B"/>
    <w:rsid w:val="003770B5"/>
    <w:rsid w:val="00381946"/>
    <w:rsid w:val="00381FE1"/>
    <w:rsid w:val="00386D7A"/>
    <w:rsid w:val="003A58A9"/>
    <w:rsid w:val="003C4485"/>
    <w:rsid w:val="003C482B"/>
    <w:rsid w:val="003F5B69"/>
    <w:rsid w:val="003F7C66"/>
    <w:rsid w:val="004069FD"/>
    <w:rsid w:val="0042147B"/>
    <w:rsid w:val="00421F22"/>
    <w:rsid w:val="00446EF3"/>
    <w:rsid w:val="0047151A"/>
    <w:rsid w:val="0047737D"/>
    <w:rsid w:val="0047799D"/>
    <w:rsid w:val="004A3AB6"/>
    <w:rsid w:val="004A6D91"/>
    <w:rsid w:val="004B2626"/>
    <w:rsid w:val="004B7B53"/>
    <w:rsid w:val="004C1413"/>
    <w:rsid w:val="004C2021"/>
    <w:rsid w:val="004D5A42"/>
    <w:rsid w:val="00502BFD"/>
    <w:rsid w:val="00504A28"/>
    <w:rsid w:val="00551212"/>
    <w:rsid w:val="00567DFA"/>
    <w:rsid w:val="00581134"/>
    <w:rsid w:val="00591804"/>
    <w:rsid w:val="005A6C5F"/>
    <w:rsid w:val="005E2DB7"/>
    <w:rsid w:val="005E5A54"/>
    <w:rsid w:val="005E75AF"/>
    <w:rsid w:val="00600FB5"/>
    <w:rsid w:val="00611192"/>
    <w:rsid w:val="00625816"/>
    <w:rsid w:val="00625D8F"/>
    <w:rsid w:val="00643BAC"/>
    <w:rsid w:val="0065742B"/>
    <w:rsid w:val="006815AD"/>
    <w:rsid w:val="006B4748"/>
    <w:rsid w:val="006E718C"/>
    <w:rsid w:val="006E738C"/>
    <w:rsid w:val="00701E99"/>
    <w:rsid w:val="00706CF1"/>
    <w:rsid w:val="00707D9E"/>
    <w:rsid w:val="00720528"/>
    <w:rsid w:val="00735FC5"/>
    <w:rsid w:val="00741AE0"/>
    <w:rsid w:val="00750341"/>
    <w:rsid w:val="0075157F"/>
    <w:rsid w:val="007537A1"/>
    <w:rsid w:val="007B02FB"/>
    <w:rsid w:val="007B662A"/>
    <w:rsid w:val="007D20E8"/>
    <w:rsid w:val="007D4C40"/>
    <w:rsid w:val="007D6AEA"/>
    <w:rsid w:val="007E2783"/>
    <w:rsid w:val="007F2159"/>
    <w:rsid w:val="00806CD7"/>
    <w:rsid w:val="0081314E"/>
    <w:rsid w:val="00832A56"/>
    <w:rsid w:val="00834C7B"/>
    <w:rsid w:val="008552FA"/>
    <w:rsid w:val="008718C4"/>
    <w:rsid w:val="00897C87"/>
    <w:rsid w:val="008A57ED"/>
    <w:rsid w:val="008A662C"/>
    <w:rsid w:val="008A6EBB"/>
    <w:rsid w:val="008B1FE7"/>
    <w:rsid w:val="008C7CF5"/>
    <w:rsid w:val="008D220F"/>
    <w:rsid w:val="008E3DDB"/>
    <w:rsid w:val="00905F5D"/>
    <w:rsid w:val="009350BD"/>
    <w:rsid w:val="00946CC6"/>
    <w:rsid w:val="009656F1"/>
    <w:rsid w:val="00965E2F"/>
    <w:rsid w:val="00974530"/>
    <w:rsid w:val="009811B9"/>
    <w:rsid w:val="00986C50"/>
    <w:rsid w:val="0099554B"/>
    <w:rsid w:val="00997FD2"/>
    <w:rsid w:val="009A34CC"/>
    <w:rsid w:val="009B63C2"/>
    <w:rsid w:val="009B7038"/>
    <w:rsid w:val="009C5DA7"/>
    <w:rsid w:val="009D34FF"/>
    <w:rsid w:val="009E36FA"/>
    <w:rsid w:val="009E689A"/>
    <w:rsid w:val="00A15C26"/>
    <w:rsid w:val="00A4322E"/>
    <w:rsid w:val="00A45F0D"/>
    <w:rsid w:val="00A602DD"/>
    <w:rsid w:val="00A61A59"/>
    <w:rsid w:val="00A63501"/>
    <w:rsid w:val="00A72AC0"/>
    <w:rsid w:val="00A915DA"/>
    <w:rsid w:val="00A925E7"/>
    <w:rsid w:val="00A94C4A"/>
    <w:rsid w:val="00AB12B7"/>
    <w:rsid w:val="00AB70D8"/>
    <w:rsid w:val="00AD2968"/>
    <w:rsid w:val="00AE6CA7"/>
    <w:rsid w:val="00B027F6"/>
    <w:rsid w:val="00B06743"/>
    <w:rsid w:val="00B32FA7"/>
    <w:rsid w:val="00B478A4"/>
    <w:rsid w:val="00B63FFF"/>
    <w:rsid w:val="00B77062"/>
    <w:rsid w:val="00B9027B"/>
    <w:rsid w:val="00B97571"/>
    <w:rsid w:val="00BA7936"/>
    <w:rsid w:val="00BE1544"/>
    <w:rsid w:val="00BE7E90"/>
    <w:rsid w:val="00BF0274"/>
    <w:rsid w:val="00C04BAC"/>
    <w:rsid w:val="00C127ED"/>
    <w:rsid w:val="00C12D22"/>
    <w:rsid w:val="00C1775A"/>
    <w:rsid w:val="00C26C8A"/>
    <w:rsid w:val="00C365E6"/>
    <w:rsid w:val="00C3692D"/>
    <w:rsid w:val="00C44A39"/>
    <w:rsid w:val="00C63F9C"/>
    <w:rsid w:val="00C84C4A"/>
    <w:rsid w:val="00C91C29"/>
    <w:rsid w:val="00C93973"/>
    <w:rsid w:val="00CC126F"/>
    <w:rsid w:val="00CC3455"/>
    <w:rsid w:val="00CE54DD"/>
    <w:rsid w:val="00D01654"/>
    <w:rsid w:val="00D04253"/>
    <w:rsid w:val="00D10A8D"/>
    <w:rsid w:val="00D11B43"/>
    <w:rsid w:val="00D12EC3"/>
    <w:rsid w:val="00D25FAB"/>
    <w:rsid w:val="00D37CAC"/>
    <w:rsid w:val="00D80BE5"/>
    <w:rsid w:val="00DA421B"/>
    <w:rsid w:val="00DB25B5"/>
    <w:rsid w:val="00DC3DB5"/>
    <w:rsid w:val="00DD535D"/>
    <w:rsid w:val="00DF1650"/>
    <w:rsid w:val="00E038AE"/>
    <w:rsid w:val="00E178C1"/>
    <w:rsid w:val="00E412A3"/>
    <w:rsid w:val="00E414C6"/>
    <w:rsid w:val="00E44BCE"/>
    <w:rsid w:val="00E4660E"/>
    <w:rsid w:val="00E533AF"/>
    <w:rsid w:val="00E6370F"/>
    <w:rsid w:val="00E75E53"/>
    <w:rsid w:val="00E90806"/>
    <w:rsid w:val="00EA12CC"/>
    <w:rsid w:val="00ED2862"/>
    <w:rsid w:val="00EF2D83"/>
    <w:rsid w:val="00F051AD"/>
    <w:rsid w:val="00F05C8B"/>
    <w:rsid w:val="00F2156A"/>
    <w:rsid w:val="00F3153B"/>
    <w:rsid w:val="00F80CC3"/>
    <w:rsid w:val="00F86F4F"/>
    <w:rsid w:val="00F870A9"/>
    <w:rsid w:val="00F87C61"/>
    <w:rsid w:val="00F93C0B"/>
    <w:rsid w:val="00F97C70"/>
    <w:rsid w:val="00FA1CC4"/>
    <w:rsid w:val="00FA1F8D"/>
    <w:rsid w:val="00FA73DC"/>
    <w:rsid w:val="00FB39F5"/>
    <w:rsid w:val="00FB5742"/>
    <w:rsid w:val="00FB5862"/>
    <w:rsid w:val="00FC517F"/>
    <w:rsid w:val="00FE0CFE"/>
    <w:rsid w:val="00FF24A8"/>
    <w:rsid w:val="00FF4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4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36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2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B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06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5B5"/>
    <w:pPr>
      <w:ind w:left="720"/>
      <w:contextualSpacing/>
    </w:pPr>
  </w:style>
  <w:style w:type="character" w:customStyle="1" w:styleId="fontstyle01">
    <w:name w:val="fontstyle01"/>
    <w:basedOn w:val="a0"/>
    <w:qFormat/>
    <w:rsid w:val="00DB25B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DB25B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DB25B5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B25B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1784A"/>
    <w:rPr>
      <w:color w:val="0000FF"/>
      <w:u w:val="single"/>
    </w:rPr>
  </w:style>
  <w:style w:type="paragraph" w:customStyle="1" w:styleId="msonormal0">
    <w:name w:val="msonormal"/>
    <w:basedOn w:val="a"/>
    <w:rsid w:val="0098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86C50"/>
    <w:pPr>
      <w:spacing w:after="0" w:line="240" w:lineRule="auto"/>
    </w:pPr>
  </w:style>
  <w:style w:type="paragraph" w:styleId="a7">
    <w:name w:val="TOC Heading"/>
    <w:basedOn w:val="1"/>
    <w:next w:val="a"/>
    <w:uiPriority w:val="39"/>
    <w:unhideWhenUsed/>
    <w:qFormat/>
    <w:rsid w:val="00446EF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4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2A3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B97571"/>
    <w:pPr>
      <w:spacing w:after="100"/>
    </w:pPr>
  </w:style>
  <w:style w:type="paragraph" w:styleId="aa">
    <w:name w:val="Normal (Web)"/>
    <w:basedOn w:val="a"/>
    <w:uiPriority w:val="99"/>
    <w:unhideWhenUsed/>
    <w:rsid w:val="00D2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8A6EBB"/>
  </w:style>
  <w:style w:type="character" w:customStyle="1" w:styleId="20">
    <w:name w:val="Заголовок 2 Знак"/>
    <w:basedOn w:val="a0"/>
    <w:link w:val="2"/>
    <w:uiPriority w:val="9"/>
    <w:rsid w:val="001F22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">
    <w:name w:val="highlight"/>
    <w:basedOn w:val="a0"/>
    <w:rsid w:val="00600FB5"/>
  </w:style>
  <w:style w:type="character" w:customStyle="1" w:styleId="related-chapter-link-text">
    <w:name w:val="related-chapter-link-text"/>
    <w:basedOn w:val="a0"/>
    <w:rsid w:val="00600FB5"/>
  </w:style>
  <w:style w:type="paragraph" w:styleId="21">
    <w:name w:val="toc 2"/>
    <w:basedOn w:val="a"/>
    <w:next w:val="a"/>
    <w:autoRedefine/>
    <w:uiPriority w:val="39"/>
    <w:unhideWhenUsed/>
    <w:rsid w:val="00FE0CFE"/>
    <w:pPr>
      <w:tabs>
        <w:tab w:val="left" w:pos="709"/>
        <w:tab w:val="right" w:leader="dot" w:pos="9345"/>
      </w:tabs>
      <w:spacing w:after="100"/>
      <w:ind w:left="220"/>
    </w:pPr>
    <w:rPr>
      <w:rFonts w:ascii="Proxima Nova Rg" w:eastAsia="Times New Roman" w:hAnsi="Proxima Nova Rg"/>
      <w:noProof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43BA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b">
    <w:name w:val="Body Text"/>
    <w:basedOn w:val="a"/>
    <w:link w:val="ac"/>
    <w:rsid w:val="00BE7E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E7E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elect">
    <w:name w:val="select"/>
    <w:basedOn w:val="a0"/>
    <w:rsid w:val="004A6D91"/>
  </w:style>
  <w:style w:type="paragraph" w:styleId="ad">
    <w:name w:val="header"/>
    <w:basedOn w:val="a"/>
    <w:link w:val="ae"/>
    <w:unhideWhenUsed/>
    <w:rsid w:val="002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2634A7"/>
  </w:style>
  <w:style w:type="paragraph" w:styleId="af">
    <w:name w:val="footer"/>
    <w:basedOn w:val="a"/>
    <w:link w:val="af0"/>
    <w:uiPriority w:val="99"/>
    <w:unhideWhenUsed/>
    <w:rsid w:val="002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634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25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2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1549">
          <w:marLeft w:val="2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7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6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firo.ru/" TargetMode="External"/><Relationship Id="rId18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lr.ru/lawcenter" TargetMode="External"/><Relationship Id="rId10" Type="http://schemas.openxmlformats.org/officeDocument/2006/relationships/hyperlink" Target="http://shch-art.ru/blog/ar-nuvo-trafaret.html" TargetMode="External"/><Relationship Id="rId19" Type="http://schemas.openxmlformats.org/officeDocument/2006/relationships/hyperlink" Target="https://e.lanbook.com/book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rs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ACBBB-41B7-4F64-838B-80724549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21</Pages>
  <Words>4912</Words>
  <Characters>28003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Склярова Екатерина Евгеньевна</dc:creator>
  <cp:lastModifiedBy>Asus</cp:lastModifiedBy>
  <cp:revision>64</cp:revision>
  <cp:lastPrinted>2025-11-10T06:08:00Z</cp:lastPrinted>
  <dcterms:created xsi:type="dcterms:W3CDTF">2021-03-24T07:17:00Z</dcterms:created>
  <dcterms:modified xsi:type="dcterms:W3CDTF">2025-11-18T06:49:00Z</dcterms:modified>
</cp:coreProperties>
</file>